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7A" w:rsidRDefault="006B3B9D" w:rsidP="00CA447A">
      <w:pPr>
        <w:pStyle w:val="BodyText"/>
        <w:tabs>
          <w:tab w:val="left" w:pos="2970"/>
        </w:tabs>
        <w:spacing w:after="0"/>
        <w:rPr>
          <w:b/>
          <w:bCs/>
          <w:caps/>
          <w:lang w:val="bg-BG" w:eastAsia="bg-BG"/>
        </w:rPr>
      </w:pPr>
      <w:r>
        <w:rPr>
          <w:b/>
          <w:bCs/>
          <w:caps/>
          <w:lang w:val="bg-BG" w:eastAsia="bg-BG"/>
        </w:rPr>
        <w:t xml:space="preserve">                </w:t>
      </w:r>
    </w:p>
    <w:p w:rsidR="00CA447A" w:rsidRDefault="00CA447A" w:rsidP="00CA447A">
      <w:pPr>
        <w:pStyle w:val="BodyText"/>
        <w:tabs>
          <w:tab w:val="left" w:pos="2970"/>
        </w:tabs>
        <w:spacing w:after="0"/>
        <w:rPr>
          <w:b/>
          <w:bCs/>
          <w:caps/>
          <w:lang w:val="bg-BG" w:eastAsia="bg-BG"/>
        </w:rPr>
      </w:pPr>
    </w:p>
    <w:p w:rsidR="00CA447A" w:rsidRDefault="00105ACB" w:rsidP="00CA447A">
      <w:pPr>
        <w:pStyle w:val="BodyText"/>
        <w:tabs>
          <w:tab w:val="left" w:pos="2970"/>
        </w:tabs>
        <w:spacing w:after="0"/>
        <w:jc w:val="center"/>
        <w:rPr>
          <w:b/>
          <w:bCs/>
          <w:caps/>
          <w:sz w:val="24"/>
          <w:szCs w:val="24"/>
          <w:lang w:val="bg-BG" w:eastAsia="bg-BG"/>
        </w:rPr>
      </w:pPr>
      <w:r>
        <w:rPr>
          <w:b/>
          <w:bCs/>
          <w:caps/>
          <w:sz w:val="24"/>
          <w:szCs w:val="24"/>
          <w:lang w:val="bg-BG" w:eastAsia="bg-BG"/>
        </w:rPr>
        <w:t xml:space="preserve">ДОКУМЕНТАЦИЯ ЗА УЧАСТИЕ, </w:t>
      </w:r>
      <w:r w:rsidR="00CA447A">
        <w:rPr>
          <w:b/>
          <w:bCs/>
          <w:caps/>
          <w:sz w:val="24"/>
          <w:szCs w:val="24"/>
          <w:lang w:val="bg-BG" w:eastAsia="bg-BG"/>
        </w:rPr>
        <w:t>ТЕХНИЧЕСКА СПЕЦИФИКАЦИЯ</w:t>
      </w:r>
      <w:r w:rsidR="00CA447A" w:rsidRPr="00A429F6">
        <w:rPr>
          <w:b/>
          <w:bCs/>
          <w:caps/>
          <w:sz w:val="24"/>
          <w:szCs w:val="24"/>
          <w:lang w:val="bg-BG" w:eastAsia="bg-BG"/>
        </w:rPr>
        <w:t xml:space="preserve"> И </w:t>
      </w:r>
      <w:r w:rsidR="006B3B9D">
        <w:rPr>
          <w:b/>
          <w:bCs/>
          <w:caps/>
          <w:sz w:val="24"/>
          <w:szCs w:val="24"/>
          <w:lang w:val="bg-BG" w:eastAsia="bg-BG"/>
        </w:rPr>
        <w:t>изисквания</w:t>
      </w:r>
      <w:r w:rsidR="00CA447A" w:rsidRPr="00A429F6">
        <w:rPr>
          <w:b/>
          <w:bCs/>
          <w:caps/>
          <w:sz w:val="24"/>
          <w:szCs w:val="24"/>
          <w:lang w:val="bg-BG" w:eastAsia="bg-BG"/>
        </w:rPr>
        <w:t xml:space="preserve"> КЪМ</w:t>
      </w:r>
      <w:r w:rsidR="006B3B9D">
        <w:rPr>
          <w:b/>
          <w:bCs/>
          <w:caps/>
          <w:sz w:val="24"/>
          <w:szCs w:val="24"/>
          <w:lang w:val="bg-BG" w:eastAsia="bg-BG"/>
        </w:rPr>
        <w:t xml:space="preserve"> потенциалните изпълнители</w:t>
      </w:r>
      <w:r w:rsidR="00CA447A" w:rsidRPr="00A429F6">
        <w:rPr>
          <w:b/>
          <w:bCs/>
          <w:caps/>
          <w:sz w:val="24"/>
          <w:szCs w:val="24"/>
          <w:lang w:val="bg-BG" w:eastAsia="bg-BG"/>
        </w:rPr>
        <w:t xml:space="preserve"> </w:t>
      </w:r>
    </w:p>
    <w:p w:rsidR="00CA447A" w:rsidRDefault="00CA447A" w:rsidP="00CA447A">
      <w:pPr>
        <w:pStyle w:val="BodyText"/>
        <w:tabs>
          <w:tab w:val="left" w:pos="2970"/>
        </w:tabs>
        <w:spacing w:after="0"/>
        <w:rPr>
          <w:b/>
          <w:bCs/>
          <w:caps/>
          <w:sz w:val="24"/>
          <w:szCs w:val="24"/>
          <w:lang w:val="bg-BG" w:eastAsia="bg-BG"/>
        </w:rPr>
      </w:pPr>
    </w:p>
    <w:p w:rsidR="00CA447A" w:rsidRPr="00105ACB" w:rsidRDefault="00CA447A" w:rsidP="006B3B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lang w:val="bg-BG"/>
        </w:rPr>
      </w:pPr>
      <w:r w:rsidRPr="00105ACB">
        <w:rPr>
          <w:rFonts w:ascii="Times New Roman" w:hAnsi="Times New Roman" w:cs="Times New Roman"/>
          <w:b/>
          <w:lang w:val="bg-BG"/>
        </w:rPr>
        <w:t>І. Предмет на обществената поръчка</w:t>
      </w:r>
      <w:r w:rsidRPr="00105ACB">
        <w:rPr>
          <w:rFonts w:ascii="Times New Roman" w:hAnsi="Times New Roman" w:cs="Times New Roman"/>
          <w:lang w:val="bg-BG"/>
        </w:rPr>
        <w:t xml:space="preserve"> </w:t>
      </w:r>
    </w:p>
    <w:p w:rsidR="000142B4" w:rsidRDefault="007D08D2" w:rsidP="007D08D2">
      <w:pPr>
        <w:ind w:firstLine="708"/>
        <w:jc w:val="both"/>
        <w:rPr>
          <w:rFonts w:ascii="Times New Roman" w:hAnsi="Times New Roman" w:cs="Times New Roman"/>
          <w:shd w:val="clear" w:color="auto" w:fill="FFFFFF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1. </w:t>
      </w:r>
      <w:r w:rsidR="00CA447A">
        <w:rPr>
          <w:rFonts w:ascii="Times New Roman" w:hAnsi="Times New Roman" w:cs="Times New Roman"/>
          <w:lang w:val="bg-BG"/>
        </w:rPr>
        <w:t xml:space="preserve">Предметът на обществената поръчка </w:t>
      </w:r>
      <w:r w:rsidR="00CA447A" w:rsidRPr="00AF40FC">
        <w:rPr>
          <w:rFonts w:ascii="Times New Roman" w:hAnsi="Times New Roman" w:cs="Times New Roman"/>
          <w:lang w:val="bg-BG"/>
        </w:rPr>
        <w:t xml:space="preserve">е </w:t>
      </w:r>
      <w:r w:rsidR="00CA447A">
        <w:rPr>
          <w:rFonts w:ascii="Times New Roman" w:hAnsi="Times New Roman" w:cs="Times New Roman"/>
          <w:lang w:val="bg-BG"/>
        </w:rPr>
        <w:t>„Доставка на канцеларски материали</w:t>
      </w:r>
      <w:r w:rsidR="00CA447A" w:rsidRPr="00AF40FC">
        <w:rPr>
          <w:rFonts w:ascii="Times New Roman" w:hAnsi="Times New Roman" w:cs="Times New Roman"/>
          <w:lang w:val="bg-BG"/>
        </w:rPr>
        <w:t xml:space="preserve"> за нуждите на Агенция за държавна финансова инспекция</w:t>
      </w:r>
      <w:r w:rsidR="00CA447A">
        <w:rPr>
          <w:rFonts w:ascii="Times New Roman" w:hAnsi="Times New Roman" w:cs="Times New Roman"/>
          <w:lang w:val="bg-BG"/>
        </w:rPr>
        <w:t xml:space="preserve"> за времето от 01.02.201</w:t>
      </w:r>
      <w:r w:rsidR="00B34A76">
        <w:rPr>
          <w:rFonts w:ascii="Times New Roman" w:hAnsi="Times New Roman" w:cs="Times New Roman"/>
          <w:lang w:val="bg-BG"/>
        </w:rPr>
        <w:t>9</w:t>
      </w:r>
      <w:r w:rsidR="00CA447A">
        <w:rPr>
          <w:rFonts w:ascii="Times New Roman" w:hAnsi="Times New Roman" w:cs="Times New Roman"/>
          <w:lang w:val="bg-BG"/>
        </w:rPr>
        <w:t xml:space="preserve"> г. до 31.01.20</w:t>
      </w:r>
      <w:r w:rsidR="00B34A76">
        <w:rPr>
          <w:rFonts w:ascii="Times New Roman" w:hAnsi="Times New Roman" w:cs="Times New Roman"/>
          <w:lang w:val="bg-BG"/>
        </w:rPr>
        <w:t>20</w:t>
      </w:r>
      <w:r w:rsidR="00CA447A">
        <w:rPr>
          <w:rFonts w:ascii="Times New Roman" w:hAnsi="Times New Roman" w:cs="Times New Roman"/>
          <w:lang w:val="bg-BG"/>
        </w:rPr>
        <w:t xml:space="preserve"> г.</w:t>
      </w:r>
      <w:r w:rsidR="00CA447A" w:rsidRPr="00AF40FC">
        <w:rPr>
          <w:rFonts w:ascii="Times New Roman" w:hAnsi="Times New Roman" w:cs="Times New Roman"/>
          <w:lang w:val="bg-BG"/>
        </w:rPr>
        <w:t>”</w:t>
      </w:r>
      <w:r w:rsidR="00CA447A">
        <w:rPr>
          <w:rFonts w:ascii="Times New Roman" w:hAnsi="Times New Roman" w:cs="Times New Roman"/>
          <w:lang w:val="bg-BG"/>
        </w:rPr>
        <w:t xml:space="preserve"> </w:t>
      </w:r>
      <w:r w:rsidR="00105ACB">
        <w:rPr>
          <w:rFonts w:ascii="Times New Roman" w:hAnsi="Times New Roman" w:cs="Times New Roman"/>
          <w:lang w:val="bg-BG"/>
        </w:rPr>
        <w:t>Доставката</w:t>
      </w:r>
      <w:r w:rsidR="00CA447A">
        <w:rPr>
          <w:rFonts w:ascii="Times New Roman" w:hAnsi="Times New Roman" w:cs="Times New Roman"/>
          <w:lang w:val="bg-BG"/>
        </w:rPr>
        <w:t xml:space="preserve"> следва да се изпълни </w:t>
      </w:r>
      <w:r w:rsidR="00CA447A">
        <w:rPr>
          <w:rFonts w:ascii="Times New Roman" w:hAnsi="Times New Roman" w:cs="Times New Roman"/>
          <w:shd w:val="clear" w:color="auto" w:fill="FFFFFF"/>
          <w:lang w:val="bg-BG"/>
        </w:rPr>
        <w:t>при следните вид, техническо описание и прогнозно количество за периода от 01.02.201</w:t>
      </w:r>
      <w:r w:rsidR="00B34A76">
        <w:rPr>
          <w:rFonts w:ascii="Times New Roman" w:hAnsi="Times New Roman" w:cs="Times New Roman"/>
          <w:shd w:val="clear" w:color="auto" w:fill="FFFFFF"/>
          <w:lang w:val="bg-BG"/>
        </w:rPr>
        <w:t>9</w:t>
      </w:r>
      <w:r w:rsidR="00CA447A">
        <w:rPr>
          <w:rFonts w:ascii="Times New Roman" w:hAnsi="Times New Roman" w:cs="Times New Roman"/>
          <w:shd w:val="clear" w:color="auto" w:fill="FFFFFF"/>
          <w:lang w:val="bg-BG"/>
        </w:rPr>
        <w:t xml:space="preserve"> г. до 31.01.20</w:t>
      </w:r>
      <w:r w:rsidR="00B34A76">
        <w:rPr>
          <w:rFonts w:ascii="Times New Roman" w:hAnsi="Times New Roman" w:cs="Times New Roman"/>
          <w:shd w:val="clear" w:color="auto" w:fill="FFFFFF"/>
          <w:lang w:val="bg-BG"/>
        </w:rPr>
        <w:t>20</w:t>
      </w:r>
      <w:r w:rsidR="00CA447A">
        <w:rPr>
          <w:rFonts w:ascii="Times New Roman" w:hAnsi="Times New Roman" w:cs="Times New Roman"/>
          <w:shd w:val="clear" w:color="auto" w:fill="FFFFFF"/>
          <w:lang w:val="bg-BG"/>
        </w:rPr>
        <w:t xml:space="preserve"> г.:</w:t>
      </w:r>
    </w:p>
    <w:p w:rsidR="00CA447A" w:rsidRDefault="00CA447A" w:rsidP="00CA447A">
      <w:pPr>
        <w:ind w:firstLine="708"/>
        <w:rPr>
          <w:rFonts w:ascii="Times New Roman" w:hAnsi="Times New Roman" w:cs="Times New Roman"/>
          <w:shd w:val="clear" w:color="auto" w:fill="FFFFFF"/>
          <w:lang w:val="bg-BG"/>
        </w:rPr>
      </w:pPr>
    </w:p>
    <w:tbl>
      <w:tblPr>
        <w:tblW w:w="904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980"/>
        <w:gridCol w:w="1160"/>
        <w:gridCol w:w="1320"/>
      </w:tblGrid>
      <w:tr w:rsidR="00AB5D51" w:rsidRPr="00AB5D51" w:rsidTr="00A46583">
        <w:trPr>
          <w:trHeight w:val="123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№ по ред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Вид артикул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Мярка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Прогнозно количество за периода</w:t>
            </w:r>
          </w:p>
        </w:tc>
      </w:tr>
      <w:tr w:rsidR="00AB5D51" w:rsidRPr="00AB5D51" w:rsidTr="00A46583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  <w:t>4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Лентов коректор - висококачествена коригираща лента, </w:t>
            </w: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br/>
              <w:t>5 мм х 30 м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170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Лепило - стик, бяло сухо, за прецизно лепене на хартия, картон, снимки, текстил, лесно за нанасяне, без разтворители, без миризма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116BC7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Коректор, течен с четка, бързосъхнещ, на водна основа, за всякакви мастила и хартии, отлична коригираща способност, покривност и прецизност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Ножица - 21 см, острие от закалена неръждаема стомана, ергономични дръжки, метален свързващ болт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Химикалка с механизъм, стоманен клипс и метален бутон, цветно пласмасово тяло, със сменяем пълнител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Лепило - течно, прозрачно без мирис, подходящо за различни видове хартия, апликатор с тампонче за равномерно нанасяне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70</w:t>
            </w:r>
          </w:p>
        </w:tc>
      </w:tr>
      <w:tr w:rsidR="00AB5D51" w:rsidRPr="00AB5D51" w:rsidTr="00A46583">
        <w:trPr>
          <w:trHeight w:val="12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Текстмаркер /единичен/ - скосен връх, за маркиране на текст върху копирна, химизирана и факс хартия, високоустойчив на изсъхване връх, гама от ярки цветове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AB5D51" w:rsidRPr="00AB5D51" w:rsidTr="00A46583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color w:val="auto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color w:val="auto"/>
                <w:lang w:val="en-GB" w:eastAsia="en-US"/>
              </w:rPr>
              <w:t>Телбод кутии 24/6, стоманени, 1000 бр. в кутия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250</w:t>
            </w:r>
          </w:p>
        </w:tc>
      </w:tr>
      <w:tr w:rsidR="00AB5D51" w:rsidRPr="00AB5D51" w:rsidTr="00A46583">
        <w:trPr>
          <w:trHeight w:val="42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Линия 30 см., прозрачна-кристална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Тиксо -широко 50 мм., прозрачно с висок клас лепителен слой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80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Тиксо - тясно 19 мм., прозрачно с висок клас лепителен слой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80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12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Универсална гума за лесно изтриване при работа с графитен молив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13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Молив - цветен корпус, висококачествен черен графит, шестоъгълна форма, лесен за подостряне, универсална твърдост на графита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14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Острилка - метална, алуминиево тяло със стоманен нож, подходяща за всякакви моливи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Бързосъхнещо мастило с траен отпечатък за различни повърхности за автоматични печати в син цвят 30 мл.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Перфоратор - метален корпус, с ограничител, маркировка за център, мин. 12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Телбод - пластмасов корпус, метален механизъм, за мин. 20 л., телчета 24/6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AB5D51" w:rsidRPr="00AB5D51" w:rsidTr="00A46583">
        <w:trPr>
          <w:trHeight w:val="10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Текст маркер - скосен връх, за маркиране на текст върху копирна, химизирана и факс хартия, високоустойчив на изсъхване връх, гама от ярки цветове/Комплект 4 цвята/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80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Пинчета стоманени с пластмасова глава в различни цветове, 100 броя в кутийка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кутия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Антителбод - ергономичен дизайн, блокиращ бутон за удобство при съхранение и носене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Органайзер за бюро - прозрачен, изработен от акрил, универсален дизайн за удобна организация на бюрото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Тънкописец - писане върху фолио, гладки повърхности и CD, голяма плътност на линията, тънък, пластмасов писец, водоустойчив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Вертикална поставка - изработена от полистирол, за документи А4, за документи А4, цветова гама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Хоризонтална поставка - изработена от полистирол, за документи А4, цветова гама, възможност за надграждане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Маркери за CD  0,5 мм., устойчив на светлина, капачка с клипс, водоустойчив, неизбелващо и бързо съхнещо мастило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Калкулатор 12 символа с пластмасов корпус и двойно захранване - обикновени и слънчеви батерии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Двойно залепващо тиксо – 18 мм х 10 м., голяма сила на слепване, лесна за употреба, дълготрайна издръжливост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Перманентни маркери – 2,5 мм., устойчив на светлина, капачка с клипс, водоустойчиво, неизбелващо и бързо съхнещо мастило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AB5D51" w:rsidRPr="00AB5D51" w:rsidTr="00A46583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color w:val="auto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color w:val="auto"/>
                <w:lang w:val="en-GB" w:eastAsia="en-US"/>
              </w:rPr>
              <w:t>Ластици - голяма здравина и еластичност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30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Спрей за почистване на всички видове екрани, антистатичен, биологично разградим, негорим, с приятен аромат, без алкохол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30</w:t>
            </w:r>
          </w:p>
        </w:tc>
      </w:tr>
      <w:tr w:rsidR="00AB5D51" w:rsidRPr="00AB5D51" w:rsidTr="00A46583">
        <w:trPr>
          <w:trHeight w:val="171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Почистващи кърпи за екрани </w:t>
            </w:r>
            <w:proofErr w:type="gramStart"/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-  навлажнени</w:t>
            </w:r>
            <w:proofErr w:type="gramEnd"/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с биологично-разградим разтвор с приятен аромат, без алкохол, антистатични, негорими -  предназначени за почистване на мазнини, прах и петна от екрани на монитори и лаптопи, 100 бр. в РVС кутия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кутия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32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USB преносима памет 8 GB, мин. USB 2.0, скорост на запис мин. 10МB/сек.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Батерии – 1,5 V  ААА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Батерии – 1,5 V  АА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Батерии – 3V - CR2032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Батерии за лаптоп HP 630, 10,8V, 4300mA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Батерии за лаптоп HP-250,  10.8V, 4200mAh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Акумулаторна батерия - 12V; 7,2 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15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DVD-RW media - кутия, 4,7 GB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DVD-R media- кутия</w:t>
            </w:r>
            <w:proofErr w:type="gramStart"/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,  4,7</w:t>
            </w:r>
            <w:proofErr w:type="gramEnd"/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GB, мин. 8х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CD-R media - кутия, 700 MB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180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Джоб за CD с перфорация, 10 бр. в пакет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опаковка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color w:val="auto"/>
                <w:lang w:val="en-GB" w:eastAsia="en-US"/>
              </w:rPr>
              <w:t>20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Мишки USB оптична с кабел, резолюция мин. 800dpi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Клавиатура -   интерфейс: USB, кирилица/латиница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Слушалки с микрофон, честота (Hz): 20 - 20000, Жак 3.5 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Перфоратор - метален корпус, с ограничител, маркировка за център, мин. 27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25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Сезал 800 м/кг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</w:t>
            </w:r>
          </w:p>
        </w:tc>
      </w:tr>
      <w:tr w:rsidR="00AB5D51" w:rsidRPr="00AB5D51" w:rsidTr="00A46583">
        <w:trPr>
          <w:trHeight w:val="15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Химикалка луксозна - автоматичен ролер - пластмасов гумиран корпус; връх от чиста стомана с карбидно топче; бързосъхнещ, светъл, водоустойчив гел-мастило с ефект на химикалка, гарантиращо незацапване на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120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Папка картонена със здрава метална машинка, подходяща за трайно архивиране на документи, формат А4, с възможност за надписване на лицевата страна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1300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Папка джоб за документи - РVС, формат А4, стандартна перфорация, кристал, по-широки, 100 броя в опаковка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пакет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250</w:t>
            </w:r>
          </w:p>
        </w:tc>
      </w:tr>
      <w:tr w:rsidR="00AB5D51" w:rsidRPr="00AB5D51" w:rsidTr="00A46583">
        <w:trPr>
          <w:trHeight w:val="12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Папка „Дело”, размер 225х330х85 мм, подходящ за трайно архивиране на документи, формат А4, с кожен гръб и стабилни връзки, възможност за надписване на лицевата страна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400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Папка РVС- прозрачно лице, машинка, наличие на перфорация за поставяне в класьор и джоб с подвижна лента за надписване, различни цветове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116BC7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lang w:val="en-GB"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lang w:val="bg-BG" w:eastAsia="en-US"/>
              </w:rPr>
              <w:t>5</w:t>
            </w:r>
            <w:r w:rsidR="00AB5D51" w:rsidRPr="00AB5D51">
              <w:rPr>
                <w:rFonts w:ascii="Times New Roman" w:eastAsia="Times New Roman" w:hAnsi="Times New Roman" w:cs="Times New Roman"/>
                <w:lang w:val="en-GB" w:eastAsia="en-US"/>
              </w:rPr>
              <w:t>00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53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Папка за картотека - „Кардекс”, бял картон, пластмасова шина за окачване и пластмасова машинка за захващане на перфорирани листа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54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Папка с ластик - за съхраняване на документи А4, картонена  с лак, с три странични капака, различни цветове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Папка с копче - за съхраняване на документи А4, изработена от полипропилен, прозрачна, различни цветове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Кламери - метални, високоякостни, 28 </w:t>
            </w:r>
            <w:proofErr w:type="gramStart"/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мм.,</w:t>
            </w:r>
            <w:proofErr w:type="gramEnd"/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100 бр. в кутия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кутия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Кламери - метални, високоякостни, 50 </w:t>
            </w:r>
            <w:proofErr w:type="gramStart"/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мм.,</w:t>
            </w:r>
            <w:proofErr w:type="gramEnd"/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100 бр. в кутия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кутия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Тетрадка протоколна, с твърди корици, формат А4, 80 - 100 л., карирана хартия, тяло лепено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Хартия какрирана, формат А4, пакет от 250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пакет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Кубче канцеларско - бяла офсетова хартия, размер 9 х 9 см, мин. 500 листа, фолирано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Кубче канцеларско - цветен офсет, размер 9 х 9 см, с РVС поставка, комбинация от нелепени листчета в ярки пастелени цветове, мин. 500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30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Кубче канцеларско - цветен офсет, лепено, размер 9 х 9 см, мин. 500 листа, микс от листа в пастелени цветове, целофанена опаковка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Самозалепващи листчета - размер 76/76 </w:t>
            </w:r>
            <w:proofErr w:type="gramStart"/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мм.,</w:t>
            </w:r>
            <w:proofErr w:type="gramEnd"/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пастелни цветове, самостоятелна опаковка за всяко блокче цветни листчета, мин. 100 л. в опаковка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220</w:t>
            </w:r>
          </w:p>
        </w:tc>
      </w:tr>
      <w:tr w:rsidR="00AB5D51" w:rsidRPr="00AB5D51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Разделител - изработен от картон в ярки цветове, </w:t>
            </w: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br/>
              <w:t>формат А4, перфорация за папка, различни цветове, 10 броя в пакет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пакет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Цветни индекси, за многократна употреба, размер  12х45мм, неонови цветове, опаковка от 4 цвята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опаковки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200</w:t>
            </w:r>
          </w:p>
        </w:tc>
      </w:tr>
      <w:tr w:rsidR="00AB5D51" w:rsidRPr="00AB5D51" w:rsidTr="00A46583">
        <w:trPr>
          <w:trHeight w:val="15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Класьор А4 - 7,5 см., корици с полипропиленово фолио, подсилени с метален кант, джоб за етикет отстрани, механизъм за захващане на листа с притискаща клема, удобен отвор за хващане, разнообразна цветова гама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700</w:t>
            </w:r>
          </w:p>
        </w:tc>
      </w:tr>
      <w:tr w:rsidR="00AB5D51" w:rsidRPr="00AB5D51" w:rsidTr="00A46583">
        <w:trPr>
          <w:trHeight w:val="12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Класьор А4 - 5 см., корици с полипропиленово фолио, подсилени с метален кант, джоб за етикет отстрани, механизъм за захващане на листа с притискаща клема, удобен отвор за хващане, разнообразна цветова гама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400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Плътна корица за подвързване на документи формат А4, размер А4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Прозрачна корица за подвързване на документи </w:t>
            </w: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br/>
              <w:t>формат А4, размер А4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Плик С5 - 162 х 229 мм., самозалепващ с лента, бял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6500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71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Плик С6 - 114 x 162 мм., самозалепващ с лента, бял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1000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72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Плик А4/С4 - 229 x 324 мм., самозалепващ с лента, бял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5000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Плик B4 - 260x360x40 мм., самозалепващ с лента, бял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2000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74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bg-BG" w:eastAsia="en-US"/>
              </w:rPr>
              <w:t>Пликове с дъно - 45x35 см., самозалепващ с лента, бял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bg-BG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AB5D51">
              <w:rPr>
                <w:rFonts w:ascii="Times New Roman" w:eastAsia="Times New Roman" w:hAnsi="Times New Roman" w:cs="Times New Roman"/>
                <w:lang w:val="bg-BG" w:eastAsia="en-US"/>
              </w:rPr>
              <w:t>000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bg-BG" w:eastAsia="en-US"/>
              </w:rPr>
              <w:t>75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Пликове Е - с дъно без разширение - 36 x 26 см., самозалепващ с лента, бял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500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Плик USA, самозалепващ с лента, бял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200</w:t>
            </w:r>
          </w:p>
        </w:tc>
      </w:tr>
      <w:tr w:rsidR="00AB5D51" w:rsidRPr="00AB5D51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Амбалажна хартия - натронова, 100 листа в опаковка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опаковки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</w:t>
            </w:r>
          </w:p>
        </w:tc>
      </w:tr>
      <w:tr w:rsidR="00AB5D51" w:rsidRPr="00AB5D51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Хартиено тиксо, размери 25 мм. x 50 м. с дълготрайна издръжливост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25</w:t>
            </w:r>
          </w:p>
        </w:tc>
      </w:tr>
      <w:tr w:rsidR="00AB5D51" w:rsidRPr="00AB5D51" w:rsidTr="00A46583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79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Канап, хартиен, 1,5 мм., неутрален цвят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51" w:rsidRPr="00AB5D51" w:rsidRDefault="00AB5D51" w:rsidP="00AB5D51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AB5D51">
              <w:rPr>
                <w:rFonts w:ascii="Times New Roman" w:eastAsia="Times New Roman" w:hAnsi="Times New Roman" w:cs="Times New Roman"/>
                <w:lang w:val="en-GB" w:eastAsia="en-US"/>
              </w:rPr>
              <w:t>5</w:t>
            </w:r>
          </w:p>
        </w:tc>
      </w:tr>
    </w:tbl>
    <w:p w:rsidR="00CA447A" w:rsidRDefault="00CA447A" w:rsidP="00CA447A">
      <w:pPr>
        <w:ind w:firstLine="708"/>
        <w:rPr>
          <w:rStyle w:val="Strong"/>
          <w:b w:val="0"/>
          <w:bCs w:val="0"/>
          <w:lang w:val="bg-BG"/>
        </w:rPr>
      </w:pPr>
    </w:p>
    <w:p w:rsidR="007D08D2" w:rsidRPr="0038769E" w:rsidRDefault="007D08D2" w:rsidP="007D08D2">
      <w:pPr>
        <w:ind w:firstLine="708"/>
        <w:jc w:val="both"/>
        <w:outlineLvl w:val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2. </w:t>
      </w:r>
      <w:r w:rsidRPr="0038769E">
        <w:rPr>
          <w:rFonts w:ascii="Times New Roman" w:hAnsi="Times New Roman" w:cs="Times New Roman"/>
          <w:lang w:val="bg-BG"/>
        </w:rPr>
        <w:t>О</w:t>
      </w:r>
      <w:r w:rsidRPr="0038769E">
        <w:rPr>
          <w:rFonts w:ascii="Times New Roman" w:hAnsi="Times New Roman" w:cs="Times New Roman"/>
        </w:rPr>
        <w:t>сновните параметри и изисквания, на които трябва да отговарят участниците за изпълнение на</w:t>
      </w:r>
      <w:r>
        <w:rPr>
          <w:rFonts w:ascii="Times New Roman" w:hAnsi="Times New Roman" w:cs="Times New Roman"/>
          <w:lang w:val="bg-BG"/>
        </w:rPr>
        <w:t xml:space="preserve"> доставката, </w:t>
      </w:r>
      <w:r w:rsidRPr="0038769E">
        <w:rPr>
          <w:rFonts w:ascii="Times New Roman" w:hAnsi="Times New Roman" w:cs="Times New Roman"/>
        </w:rPr>
        <w:t>са съгласно техническа спецификация</w:t>
      </w:r>
      <w:r>
        <w:rPr>
          <w:rFonts w:ascii="Times New Roman" w:hAnsi="Times New Roman" w:cs="Times New Roman"/>
          <w:lang w:val="bg-BG"/>
        </w:rPr>
        <w:t xml:space="preserve"> на Възложителя (</w:t>
      </w:r>
      <w:r w:rsidRPr="006B3B9D">
        <w:rPr>
          <w:rFonts w:ascii="Times New Roman" w:hAnsi="Times New Roman" w:cs="Times New Roman"/>
          <w:color w:val="auto"/>
          <w:lang w:val="bg-BG"/>
        </w:rPr>
        <w:t>раздел VІІ от настоящата документация за участие</w:t>
      </w:r>
      <w:r>
        <w:rPr>
          <w:rFonts w:ascii="Times New Roman" w:hAnsi="Times New Roman" w:cs="Times New Roman"/>
          <w:lang w:val="bg-BG"/>
        </w:rPr>
        <w:t>)</w:t>
      </w:r>
      <w:r w:rsidRPr="0038769E">
        <w:rPr>
          <w:rFonts w:ascii="Times New Roman" w:hAnsi="Times New Roman" w:cs="Times New Roman"/>
          <w:lang w:val="bg-BG"/>
        </w:rPr>
        <w:t>.</w:t>
      </w:r>
    </w:p>
    <w:p w:rsidR="007D08D2" w:rsidRDefault="007D08D2" w:rsidP="007D08D2">
      <w:pPr>
        <w:pStyle w:val="1"/>
        <w:shd w:val="clear" w:color="auto" w:fill="auto"/>
        <w:tabs>
          <w:tab w:val="left" w:pos="720"/>
        </w:tabs>
        <w:spacing w:before="0" w:after="60" w:line="274" w:lineRule="exact"/>
        <w:ind w:firstLine="0"/>
        <w:jc w:val="both"/>
        <w:outlineLvl w:val="0"/>
        <w:rPr>
          <w:sz w:val="24"/>
          <w:szCs w:val="24"/>
          <w:lang w:val="ru-RU"/>
        </w:rPr>
      </w:pPr>
      <w:r w:rsidRPr="00BE0AB9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3. </w:t>
      </w:r>
      <w:r w:rsidRPr="0038769E">
        <w:rPr>
          <w:sz w:val="24"/>
          <w:szCs w:val="24"/>
          <w:lang w:val="ru-RU"/>
        </w:rPr>
        <w:t xml:space="preserve">Участниците имат право да </w:t>
      </w:r>
      <w:r>
        <w:rPr>
          <w:sz w:val="24"/>
          <w:szCs w:val="24"/>
          <w:lang w:val="ru-RU"/>
        </w:rPr>
        <w:t>подават</w:t>
      </w:r>
      <w:r w:rsidR="00105ACB">
        <w:rPr>
          <w:sz w:val="24"/>
          <w:szCs w:val="24"/>
          <w:lang w:val="ru-RU"/>
        </w:rPr>
        <w:t xml:space="preserve"> само </w:t>
      </w:r>
      <w:r w:rsidR="006B3B9D">
        <w:rPr>
          <w:sz w:val="24"/>
          <w:szCs w:val="24"/>
          <w:lang w:val="ru-RU"/>
        </w:rPr>
        <w:t>една</w:t>
      </w:r>
      <w:r>
        <w:rPr>
          <w:sz w:val="24"/>
          <w:szCs w:val="24"/>
          <w:lang w:val="ru-RU"/>
        </w:rPr>
        <w:t xml:space="preserve"> оферт</w:t>
      </w:r>
      <w:r w:rsidR="006B3B9D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, в ко</w:t>
      </w:r>
      <w:r w:rsidR="006B3B9D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то </w:t>
      </w:r>
      <w:r w:rsidRPr="0038769E">
        <w:rPr>
          <w:sz w:val="24"/>
          <w:szCs w:val="24"/>
          <w:lang w:val="ru-RU"/>
        </w:rPr>
        <w:t>не се допуска представяне на варианти.</w:t>
      </w:r>
    </w:p>
    <w:p w:rsidR="007D08D2" w:rsidRPr="00856C83" w:rsidRDefault="007D08D2" w:rsidP="007D08D2">
      <w:pPr>
        <w:pStyle w:val="1"/>
        <w:shd w:val="clear" w:color="auto" w:fill="auto"/>
        <w:tabs>
          <w:tab w:val="left" w:pos="720"/>
        </w:tabs>
        <w:spacing w:before="0" w:after="60" w:line="274" w:lineRule="exact"/>
        <w:ind w:firstLine="0"/>
        <w:jc w:val="both"/>
        <w:outlineLvl w:val="0"/>
        <w:rPr>
          <w:sz w:val="24"/>
          <w:szCs w:val="24"/>
          <w:lang w:val="ru-RU"/>
        </w:rPr>
      </w:pPr>
    </w:p>
    <w:p w:rsidR="007D08D2" w:rsidRPr="00105ACB" w:rsidRDefault="007D08D2" w:rsidP="007D08D2">
      <w:pPr>
        <w:pStyle w:val="1"/>
        <w:shd w:val="clear" w:color="auto" w:fill="auto"/>
        <w:spacing w:before="0" w:after="60" w:line="274" w:lineRule="exact"/>
        <w:ind w:firstLine="0"/>
        <w:jc w:val="both"/>
        <w:outlineLvl w:val="0"/>
        <w:rPr>
          <w:b/>
          <w:sz w:val="24"/>
          <w:szCs w:val="24"/>
        </w:rPr>
      </w:pPr>
      <w:r w:rsidRPr="00BE0AB9">
        <w:rPr>
          <w:lang w:val="ru-RU"/>
        </w:rPr>
        <w:tab/>
      </w:r>
      <w:r w:rsidRPr="00105ACB">
        <w:rPr>
          <w:b/>
          <w:sz w:val="24"/>
          <w:szCs w:val="24"/>
        </w:rPr>
        <w:t xml:space="preserve">ІІ. Място на изпълнение на поръчката: </w:t>
      </w:r>
    </w:p>
    <w:p w:rsidR="007D08D2" w:rsidRDefault="007D08D2" w:rsidP="007D08D2">
      <w:pPr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ab/>
        <w:t>Доставката на канцеларските материали трябва да се извършва след заявка от възложителя с уточнение на вид консуматив, количество и местодоставяне. Местодоставянето ще бъде в централата на АДФИ – гр. София, ул. „Леге” № 2, и/или  на  съответния  уточнен  в  заявката  адрес в областните  градове  на  Република  България.</w:t>
      </w:r>
    </w:p>
    <w:p w:rsidR="007D08D2" w:rsidRPr="00AF40FC" w:rsidRDefault="007D08D2" w:rsidP="007D08D2">
      <w:pPr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 xml:space="preserve">   </w:t>
      </w:r>
    </w:p>
    <w:p w:rsidR="007D08D2" w:rsidRPr="007B14EA" w:rsidRDefault="007D08D2" w:rsidP="007D08D2">
      <w:pPr>
        <w:ind w:firstLine="708"/>
        <w:jc w:val="both"/>
        <w:outlineLvl w:val="0"/>
        <w:rPr>
          <w:rFonts w:ascii="Times New Roman" w:hAnsi="Times New Roman" w:cs="Times New Roman"/>
          <w:lang w:val="bg-BG"/>
        </w:rPr>
      </w:pPr>
      <w:r w:rsidRPr="00105ACB">
        <w:rPr>
          <w:rFonts w:ascii="Times New Roman" w:hAnsi="Times New Roman" w:cs="Times New Roman"/>
          <w:b/>
        </w:rPr>
        <w:t>ІІІ. Срок на изпълнение на поръчката: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от 01.02.201</w:t>
      </w:r>
      <w:r w:rsidR="00016A0A">
        <w:rPr>
          <w:rFonts w:ascii="Times New Roman" w:hAnsi="Times New Roman" w:cs="Times New Roman"/>
          <w:lang w:val="bg-BG"/>
        </w:rPr>
        <w:t>9</w:t>
      </w:r>
      <w:r>
        <w:rPr>
          <w:rFonts w:ascii="Times New Roman" w:hAnsi="Times New Roman" w:cs="Times New Roman"/>
          <w:lang w:val="bg-BG"/>
        </w:rPr>
        <w:t xml:space="preserve"> г. до 31.01.20</w:t>
      </w:r>
      <w:r w:rsidR="00016A0A">
        <w:rPr>
          <w:rFonts w:ascii="Times New Roman" w:hAnsi="Times New Roman" w:cs="Times New Roman"/>
          <w:lang w:val="bg-BG"/>
        </w:rPr>
        <w:t>20</w:t>
      </w:r>
      <w:r>
        <w:rPr>
          <w:rFonts w:ascii="Times New Roman" w:hAnsi="Times New Roman" w:cs="Times New Roman"/>
          <w:lang w:val="bg-BG"/>
        </w:rPr>
        <w:t xml:space="preserve"> г.</w:t>
      </w:r>
    </w:p>
    <w:p w:rsidR="007D08D2" w:rsidRPr="00AF40FC" w:rsidRDefault="007D08D2" w:rsidP="007D08D2">
      <w:pPr>
        <w:jc w:val="both"/>
        <w:outlineLvl w:val="0"/>
        <w:rPr>
          <w:rFonts w:ascii="Times New Roman" w:hAnsi="Times New Roman" w:cs="Times New Roman"/>
          <w:lang w:val="bg-BG"/>
        </w:rPr>
      </w:pPr>
    </w:p>
    <w:p w:rsidR="007D08D2" w:rsidRDefault="007D08D2" w:rsidP="007D08D2">
      <w:pPr>
        <w:ind w:firstLine="708"/>
        <w:jc w:val="both"/>
        <w:outlineLvl w:val="0"/>
        <w:rPr>
          <w:rFonts w:ascii="Times New Roman" w:hAnsi="Times New Roman" w:cs="Times New Roman"/>
          <w:color w:val="auto"/>
          <w:lang w:val="bg-BG"/>
        </w:rPr>
      </w:pPr>
      <w:r w:rsidRPr="00105ACB">
        <w:rPr>
          <w:rFonts w:ascii="Times New Roman" w:hAnsi="Times New Roman" w:cs="Times New Roman"/>
          <w:b/>
          <w:lang w:val="bg-BG"/>
        </w:rPr>
        <w:t xml:space="preserve">ІV. </w:t>
      </w:r>
      <w:r w:rsidRPr="00105ACB">
        <w:rPr>
          <w:rFonts w:ascii="Times New Roman" w:hAnsi="Times New Roman" w:cs="Times New Roman"/>
          <w:b/>
        </w:rPr>
        <w:t>Условия и начин на плащане</w:t>
      </w:r>
      <w:r w:rsidRPr="00105ACB">
        <w:rPr>
          <w:rFonts w:ascii="Times New Roman" w:hAnsi="Times New Roman" w:cs="Times New Roman"/>
          <w:b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 w:rsidR="006B3B9D">
        <w:rPr>
          <w:rFonts w:ascii="Times New Roman" w:hAnsi="Times New Roman" w:cs="Times New Roman"/>
          <w:color w:val="auto"/>
          <w:lang w:val="bg-BG"/>
        </w:rPr>
        <w:t>плащанията ще се извършват</w:t>
      </w:r>
      <w:r w:rsidRPr="00C7053B">
        <w:rPr>
          <w:rFonts w:ascii="Times New Roman" w:hAnsi="Times New Roman" w:cs="Times New Roman"/>
          <w:color w:val="auto"/>
        </w:rPr>
        <w:t xml:space="preserve"> по банков път по банкова сметка на Изпълнител</w:t>
      </w:r>
      <w:r>
        <w:rPr>
          <w:rFonts w:ascii="Times New Roman" w:hAnsi="Times New Roman" w:cs="Times New Roman"/>
          <w:color w:val="auto"/>
        </w:rPr>
        <w:t xml:space="preserve">я, чрез платежно нареждане, до </w:t>
      </w:r>
      <w:r>
        <w:rPr>
          <w:rFonts w:ascii="Times New Roman" w:hAnsi="Times New Roman" w:cs="Times New Roman"/>
          <w:color w:val="auto"/>
          <w:lang w:val="bg-BG"/>
        </w:rPr>
        <w:t>1</w:t>
      </w:r>
      <w:r>
        <w:rPr>
          <w:rFonts w:ascii="Times New Roman" w:hAnsi="Times New Roman" w:cs="Times New Roman"/>
          <w:color w:val="auto"/>
        </w:rPr>
        <w:t xml:space="preserve">0 </w:t>
      </w:r>
      <w:r>
        <w:rPr>
          <w:rFonts w:ascii="Times New Roman" w:hAnsi="Times New Roman" w:cs="Times New Roman"/>
          <w:color w:val="auto"/>
          <w:lang w:val="bg-BG"/>
        </w:rPr>
        <w:t>(</w:t>
      </w:r>
      <w:r>
        <w:rPr>
          <w:rFonts w:ascii="Times New Roman" w:hAnsi="Times New Roman" w:cs="Times New Roman"/>
          <w:color w:val="auto"/>
        </w:rPr>
        <w:t>десет</w:t>
      </w:r>
      <w:r>
        <w:rPr>
          <w:rFonts w:ascii="Times New Roman" w:hAnsi="Times New Roman" w:cs="Times New Roman"/>
          <w:color w:val="auto"/>
          <w:lang w:val="bg-BG"/>
        </w:rPr>
        <w:t>)</w:t>
      </w:r>
      <w:r w:rsidRPr="00C7053B">
        <w:rPr>
          <w:rFonts w:ascii="Times New Roman" w:hAnsi="Times New Roman" w:cs="Times New Roman"/>
          <w:color w:val="auto"/>
          <w:lang w:val="bg-BG"/>
        </w:rPr>
        <w:t xml:space="preserve"> календарни </w:t>
      </w:r>
      <w:r>
        <w:rPr>
          <w:rFonts w:ascii="Times New Roman" w:hAnsi="Times New Roman" w:cs="Times New Roman"/>
          <w:color w:val="auto"/>
        </w:rPr>
        <w:t xml:space="preserve">дни след </w:t>
      </w:r>
      <w:r>
        <w:rPr>
          <w:rFonts w:ascii="Times New Roman" w:hAnsi="Times New Roman" w:cs="Times New Roman"/>
          <w:color w:val="auto"/>
          <w:lang w:val="bg-BG"/>
        </w:rPr>
        <w:t>като</w:t>
      </w:r>
      <w:r w:rsidRPr="00ED6E3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Възложителя</w:t>
      </w:r>
      <w:r>
        <w:rPr>
          <w:rFonts w:ascii="Times New Roman" w:hAnsi="Times New Roman" w:cs="Times New Roman"/>
          <w:color w:val="auto"/>
          <w:lang w:val="bg-BG"/>
        </w:rPr>
        <w:t xml:space="preserve">т </w:t>
      </w:r>
      <w:r>
        <w:rPr>
          <w:rFonts w:ascii="Times New Roman" w:hAnsi="Times New Roman" w:cs="Times New Roman"/>
          <w:color w:val="auto"/>
        </w:rPr>
        <w:t>получ</w:t>
      </w:r>
      <w:r>
        <w:rPr>
          <w:rFonts w:ascii="Times New Roman" w:hAnsi="Times New Roman" w:cs="Times New Roman"/>
          <w:color w:val="auto"/>
          <w:lang w:val="bg-BG"/>
        </w:rPr>
        <w:t xml:space="preserve">и </w:t>
      </w:r>
      <w:r w:rsidRPr="00C7053B">
        <w:rPr>
          <w:rFonts w:ascii="Times New Roman" w:hAnsi="Times New Roman" w:cs="Times New Roman"/>
          <w:color w:val="auto"/>
        </w:rPr>
        <w:t>оригинална фактура и приемо-предавател</w:t>
      </w:r>
      <w:r>
        <w:rPr>
          <w:rFonts w:ascii="Times New Roman" w:hAnsi="Times New Roman" w:cs="Times New Roman"/>
          <w:color w:val="auto"/>
          <w:lang w:val="bg-BG"/>
        </w:rPr>
        <w:t>е</w:t>
      </w:r>
      <w:r>
        <w:rPr>
          <w:rFonts w:ascii="Times New Roman" w:hAnsi="Times New Roman" w:cs="Times New Roman"/>
          <w:color w:val="auto"/>
        </w:rPr>
        <w:t>н протокол</w:t>
      </w:r>
      <w:r>
        <w:rPr>
          <w:rFonts w:ascii="Times New Roman" w:hAnsi="Times New Roman" w:cs="Times New Roman"/>
          <w:color w:val="auto"/>
          <w:lang w:val="bg-BG"/>
        </w:rPr>
        <w:t xml:space="preserve">, подписан от представител на </w:t>
      </w:r>
      <w:r w:rsidR="006B3B9D">
        <w:rPr>
          <w:rFonts w:ascii="Times New Roman" w:hAnsi="Times New Roman" w:cs="Times New Roman"/>
          <w:color w:val="auto"/>
          <w:lang w:val="bg-BG"/>
        </w:rPr>
        <w:t xml:space="preserve">Изпълнителя </w:t>
      </w:r>
      <w:r>
        <w:rPr>
          <w:rFonts w:ascii="Times New Roman" w:hAnsi="Times New Roman" w:cs="Times New Roman"/>
          <w:color w:val="auto"/>
          <w:lang w:val="bg-BG"/>
        </w:rPr>
        <w:t xml:space="preserve">и </w:t>
      </w:r>
      <w:r w:rsidR="006B3B9D">
        <w:rPr>
          <w:rFonts w:ascii="Times New Roman" w:hAnsi="Times New Roman" w:cs="Times New Roman"/>
          <w:color w:val="auto"/>
          <w:lang w:val="bg-BG"/>
        </w:rPr>
        <w:t>Възложителя</w:t>
      </w:r>
      <w:r>
        <w:rPr>
          <w:rFonts w:ascii="Times New Roman" w:hAnsi="Times New Roman" w:cs="Times New Roman"/>
          <w:color w:val="auto"/>
          <w:lang w:val="bg-BG"/>
        </w:rPr>
        <w:t>.</w:t>
      </w:r>
    </w:p>
    <w:p w:rsidR="007D08D2" w:rsidRDefault="007D08D2" w:rsidP="007D08D2">
      <w:pPr>
        <w:ind w:firstLine="708"/>
        <w:jc w:val="both"/>
        <w:outlineLvl w:val="0"/>
        <w:rPr>
          <w:rFonts w:ascii="Times New Roman" w:hAnsi="Times New Roman" w:cs="Times New Roman"/>
          <w:color w:val="auto"/>
          <w:lang w:val="bg-BG"/>
        </w:rPr>
      </w:pPr>
    </w:p>
    <w:p w:rsidR="007D08D2" w:rsidRPr="00105ACB" w:rsidRDefault="007D08D2" w:rsidP="007D08D2">
      <w:pPr>
        <w:ind w:firstLine="708"/>
        <w:jc w:val="both"/>
        <w:outlineLvl w:val="0"/>
        <w:rPr>
          <w:rFonts w:ascii="Times New Roman" w:hAnsi="Times New Roman" w:cs="Times New Roman"/>
          <w:color w:val="auto"/>
          <w:lang w:val="bg-BG"/>
        </w:rPr>
      </w:pPr>
      <w:r w:rsidRPr="00105ACB">
        <w:rPr>
          <w:rFonts w:ascii="Times New Roman" w:hAnsi="Times New Roman" w:cs="Times New Roman"/>
          <w:b/>
          <w:color w:val="auto"/>
          <w:lang w:val="bg-BG"/>
        </w:rPr>
        <w:t>V. Минимални изисквания към участниците</w:t>
      </w:r>
    </w:p>
    <w:p w:rsidR="007D08D2" w:rsidRPr="006D3DEA" w:rsidRDefault="007D08D2" w:rsidP="007D08D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val="ru-RU" w:eastAsia="en-US"/>
        </w:rPr>
      </w:pPr>
      <w:r w:rsidRPr="006D3DEA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1. </w:t>
      </w:r>
      <w:r w:rsidRPr="006D3DEA">
        <w:rPr>
          <w:rFonts w:ascii="Times New Roman" w:hAnsi="Times New Roman" w:cs="Times New Roman"/>
          <w:color w:val="auto"/>
          <w:lang w:val="bg-BG"/>
        </w:rPr>
        <w:t>За юридическо лице или едноличен търговец, регистрирани в България</w:t>
      </w:r>
      <w:r w:rsidR="00105ACB" w:rsidRPr="006D3DEA">
        <w:rPr>
          <w:rFonts w:ascii="Times New Roman" w:hAnsi="Times New Roman" w:cs="Times New Roman"/>
          <w:color w:val="auto"/>
          <w:lang w:val="bg-BG"/>
        </w:rPr>
        <w:t xml:space="preserve">, </w:t>
      </w:r>
      <w:r w:rsidRPr="006D3DEA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да </w:t>
      </w:r>
      <w:r w:rsidRPr="006D3DEA">
        <w:rPr>
          <w:rFonts w:ascii="Times New Roman" w:hAnsi="Times New Roman" w:cs="Times New Roman"/>
          <w:color w:val="auto"/>
          <w:lang w:val="bg-BG"/>
        </w:rPr>
        <w:t>се посочи единен идентификационен код (ЕИК)</w:t>
      </w:r>
      <w:r w:rsidR="00A4658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съгласно </w:t>
      </w:r>
      <w:r w:rsidRPr="006D3DEA">
        <w:rPr>
          <w:rFonts w:ascii="Times New Roman" w:eastAsia="Times New Roman" w:hAnsi="Times New Roman" w:cs="Times New Roman"/>
          <w:color w:val="auto"/>
          <w:lang w:val="ru-RU" w:eastAsia="en-US"/>
        </w:rPr>
        <w:t>Зак</w:t>
      </w:r>
      <w:r w:rsidR="00A46583">
        <w:rPr>
          <w:rFonts w:ascii="Times New Roman" w:eastAsia="Times New Roman" w:hAnsi="Times New Roman" w:cs="Times New Roman"/>
          <w:color w:val="auto"/>
          <w:lang w:val="ru-RU" w:eastAsia="en-US"/>
        </w:rPr>
        <w:t>она за търговския регистър и регистъра на юридическите лица с нестопанска цел</w:t>
      </w:r>
      <w:r w:rsidRPr="006D3DEA">
        <w:rPr>
          <w:rFonts w:ascii="Times New Roman" w:eastAsia="Times New Roman" w:hAnsi="Times New Roman" w:cs="Times New Roman"/>
          <w:color w:val="auto"/>
          <w:lang w:val="ru-RU" w:eastAsia="en-US"/>
        </w:rPr>
        <w:t>.</w:t>
      </w:r>
      <w:r w:rsidRPr="006D3DEA">
        <w:rPr>
          <w:rFonts w:ascii="Times New Roman" w:hAnsi="Times New Roman" w:cs="Times New Roman"/>
          <w:color w:val="auto"/>
          <w:lang w:val="bg-BG"/>
        </w:rPr>
        <w:t xml:space="preserve"> За чуждестранно лице да се </w:t>
      </w:r>
      <w:r w:rsidR="00105ACB" w:rsidRPr="006D3DEA">
        <w:rPr>
          <w:rFonts w:ascii="Times New Roman" w:hAnsi="Times New Roman" w:cs="Times New Roman"/>
          <w:color w:val="auto"/>
          <w:lang w:val="bg-BG"/>
        </w:rPr>
        <w:t xml:space="preserve">посочи </w:t>
      </w:r>
      <w:r w:rsidRPr="006D3DEA">
        <w:rPr>
          <w:rFonts w:ascii="Times New Roman" w:hAnsi="Times New Roman" w:cs="Times New Roman"/>
          <w:color w:val="auto"/>
          <w:lang w:val="bg-BG"/>
        </w:rPr>
        <w:t xml:space="preserve">регистрация съобразно законодателството на държавата, в която то е установено. </w:t>
      </w:r>
      <w:r w:rsidRPr="006D3DEA">
        <w:rPr>
          <w:rFonts w:ascii="Times New Roman" w:eastAsia="Times New Roman" w:hAnsi="Times New Roman" w:cs="Times New Roman"/>
          <w:color w:val="auto"/>
          <w:lang w:val="ru-RU" w:eastAsia="en-US"/>
        </w:rPr>
        <w:t>Участниците - физическ</w:t>
      </w:r>
      <w:r w:rsidR="00684D1A">
        <w:rPr>
          <w:rFonts w:ascii="Times New Roman" w:eastAsia="Times New Roman" w:hAnsi="Times New Roman" w:cs="Times New Roman"/>
          <w:color w:val="auto"/>
          <w:lang w:val="ru-RU" w:eastAsia="en-US"/>
        </w:rPr>
        <w:t>и лица посочват данни</w:t>
      </w:r>
      <w:r w:rsidRPr="006D3DEA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proofErr w:type="gramStart"/>
      <w:r w:rsidRPr="006D3DEA">
        <w:rPr>
          <w:rFonts w:ascii="Times New Roman" w:eastAsia="Times New Roman" w:hAnsi="Times New Roman" w:cs="Times New Roman"/>
          <w:color w:val="auto"/>
          <w:lang w:val="ru-RU" w:eastAsia="en-US"/>
        </w:rPr>
        <w:t>от</w:t>
      </w:r>
      <w:proofErr w:type="gramEnd"/>
      <w:r w:rsidRPr="006D3DEA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документ за самоличност. </w:t>
      </w:r>
      <w:r w:rsidRPr="006D3DEA">
        <w:rPr>
          <w:rFonts w:ascii="Times New Roman" w:hAnsi="Times New Roman" w:cs="Times New Roman"/>
          <w:color w:val="auto"/>
          <w:lang w:val="ru-RU" w:eastAsia="en-US"/>
        </w:rPr>
        <w:t xml:space="preserve">Когато участникът е обединение, което не е персонифицирано, </w:t>
      </w:r>
      <w:r w:rsidR="006D3DEA" w:rsidRPr="006D3DEA">
        <w:rPr>
          <w:rFonts w:ascii="Times New Roman" w:hAnsi="Times New Roman" w:cs="Times New Roman"/>
          <w:color w:val="auto"/>
          <w:lang w:val="ru-RU" w:eastAsia="en-US"/>
        </w:rPr>
        <w:t xml:space="preserve">съответно се посочва регистрация на влизащите в него субекти. </w:t>
      </w:r>
    </w:p>
    <w:p w:rsidR="007D08D2" w:rsidRPr="006B3B9D" w:rsidRDefault="007D08D2" w:rsidP="007D08D2">
      <w:pPr>
        <w:pStyle w:val="1"/>
        <w:shd w:val="clear" w:color="auto" w:fill="auto"/>
        <w:spacing w:before="0" w:after="0" w:line="274" w:lineRule="exact"/>
        <w:ind w:right="37" w:firstLine="273"/>
        <w:jc w:val="both"/>
        <w:rPr>
          <w:spacing w:val="4"/>
          <w:sz w:val="24"/>
          <w:szCs w:val="24"/>
        </w:rPr>
      </w:pPr>
      <w:r w:rsidRPr="007D08D2">
        <w:rPr>
          <w:color w:val="FF0000"/>
          <w:sz w:val="24"/>
          <w:szCs w:val="24"/>
          <w:lang w:val="ru-RU"/>
        </w:rPr>
        <w:tab/>
      </w:r>
      <w:r w:rsidRPr="006B3B9D">
        <w:rPr>
          <w:spacing w:val="4"/>
          <w:sz w:val="24"/>
          <w:szCs w:val="24"/>
        </w:rPr>
        <w:t>2. Териториално покритие – участникът в избора за изпълнител на поръчката трябва да има възможност да изпълнява заявките на възложителя в посоченото в раздел ІІ местодоставяне. Офертата следва да съдържа изрична клауза за поемане на задължение относно местодоставянето.</w:t>
      </w:r>
    </w:p>
    <w:p w:rsidR="007D08D2" w:rsidRPr="007D08D2" w:rsidRDefault="007D08D2" w:rsidP="007D08D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FF0000"/>
          <w:spacing w:val="4"/>
          <w:lang w:val="ru-RU" w:eastAsia="en-US"/>
        </w:rPr>
      </w:pPr>
      <w:r w:rsidRPr="006B3B9D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3. Участникът в избора за изпълнител на поръчката трябва да представи списък с посочване на минимум три доставки, които са еднакви или сходни с предмета </w:t>
      </w:r>
      <w:r w:rsidR="006B3B9D" w:rsidRPr="006B3B9D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>на поръчката</w:t>
      </w:r>
      <w:r w:rsidRPr="006B3B9D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>. Тези доставки следва да са изпълнени от него през последните три години, считано от датата на подаване на офертата. В списъка участникът задължително посочва стойностите, датите и получателите на доставките.</w:t>
      </w:r>
      <w:r w:rsidRPr="007D08D2">
        <w:rPr>
          <w:rFonts w:ascii="Times New Roman" w:eastAsia="Times New Roman" w:hAnsi="Times New Roman" w:cs="Times New Roman"/>
          <w:color w:val="FF0000"/>
          <w:spacing w:val="4"/>
          <w:lang w:val="ru-RU" w:eastAsia="en-US"/>
        </w:rPr>
        <w:t xml:space="preserve"> </w:t>
      </w:r>
      <w:proofErr w:type="gramStart"/>
      <w:r w:rsidRPr="00DB78DE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За най-малко три от посочените в списъка доставки участникът трябва да представи доказателство по чл. </w:t>
      </w:r>
      <w:r w:rsidR="00931C6C" w:rsidRPr="00DB78DE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>64</w:t>
      </w:r>
      <w:r w:rsidRPr="00DB78DE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, ал. </w:t>
      </w:r>
      <w:r w:rsidR="00931C6C" w:rsidRPr="00DB78DE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>1, т. 2</w:t>
      </w:r>
      <w:r w:rsidRPr="00DB78DE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 от ЗОП за извършената доставка под формата на удостоверение (препоръка/референция), издадено от получателя или от компетентен орган, или чрез посочване на публичен регистър, в който е публикувана </w:t>
      </w:r>
      <w:r w:rsidRPr="00DB78DE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lastRenderedPageBreak/>
        <w:t>информация за доставката.</w:t>
      </w:r>
      <w:proofErr w:type="gramEnd"/>
      <w:r w:rsidRPr="00DB78DE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 Удостоверението (препоръката/референцията) трябва да е издадено след датата на приключване на изпълнението по съответния договор.</w:t>
      </w:r>
    </w:p>
    <w:p w:rsidR="007D08D2" w:rsidRDefault="007D08D2" w:rsidP="007D08D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</w:pPr>
      <w:r w:rsidRPr="006B3B9D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Списъкът се изготвя съобразно </w:t>
      </w:r>
      <w:r w:rsidRPr="00DB78DE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образец № </w:t>
      </w:r>
      <w:r w:rsidR="00DB78DE" w:rsidRPr="00DB78DE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>1</w:t>
      </w:r>
      <w:r w:rsidRPr="006B3B9D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>, предвиден в настоящата документация за участие.</w:t>
      </w:r>
    </w:p>
    <w:p w:rsidR="002F6A82" w:rsidRPr="00BA62E4" w:rsidRDefault="002F6A82" w:rsidP="007D08D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</w:pPr>
      <w:r w:rsidRPr="00BA62E4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4. </w:t>
      </w:r>
      <w:r w:rsidR="001E0780" w:rsidRPr="00BA62E4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>Участникът в избора за изпълнител на поръчката трябва да</w:t>
      </w:r>
      <w:r w:rsidRPr="00BA62E4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 предостави</w:t>
      </w:r>
      <w:r w:rsidR="001E0780" w:rsidRPr="00BA62E4">
        <w:rPr>
          <w:rFonts w:ascii="Times New Roman" w:eastAsia="Times New Roman" w:hAnsi="Times New Roman" w:cs="Times New Roman"/>
          <w:color w:val="auto"/>
          <w:spacing w:val="4"/>
          <w:lang w:val="en-US" w:eastAsia="en-US"/>
        </w:rPr>
        <w:t xml:space="preserve"> </w:t>
      </w:r>
      <w:r w:rsidR="001E0780" w:rsidRPr="00BA62E4">
        <w:rPr>
          <w:rFonts w:ascii="Times New Roman" w:eastAsia="Times New Roman" w:hAnsi="Times New Roman" w:cs="Times New Roman"/>
          <w:color w:val="auto"/>
          <w:spacing w:val="4"/>
          <w:lang w:val="bg-BG" w:eastAsia="en-US"/>
        </w:rPr>
        <w:t>приложен към офертата</w:t>
      </w:r>
      <w:r w:rsidRPr="00BA62E4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 каталог и/или</w:t>
      </w:r>
      <w:r w:rsidR="001E0780" w:rsidRPr="00BA62E4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 да посочи</w:t>
      </w:r>
      <w:r w:rsidRPr="00BA62E4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 сайт като в н</w:t>
      </w:r>
      <w:r w:rsidR="00BA62E4" w:rsidRPr="00BA62E4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его/тях конкретизира всеки артикул от </w:t>
      </w:r>
      <w:r w:rsidRPr="00BA62E4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 </w:t>
      </w:r>
      <w:r w:rsidR="00BA62E4" w:rsidRPr="00BA62E4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>своето техническо</w:t>
      </w:r>
      <w:r w:rsidRPr="00BA62E4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 xml:space="preserve"> пред</w:t>
      </w:r>
      <w:r w:rsidR="00BA62E4" w:rsidRPr="00BA62E4">
        <w:rPr>
          <w:rFonts w:ascii="Times New Roman" w:eastAsia="Times New Roman" w:hAnsi="Times New Roman" w:cs="Times New Roman"/>
          <w:color w:val="auto"/>
          <w:spacing w:val="4"/>
          <w:lang w:val="ru-RU" w:eastAsia="en-US"/>
        </w:rPr>
        <w:t>ложение.</w:t>
      </w:r>
    </w:p>
    <w:p w:rsidR="007D08D2" w:rsidRPr="00DB78DE" w:rsidRDefault="002F6A82" w:rsidP="007D08D2">
      <w:pPr>
        <w:pStyle w:val="1"/>
        <w:shd w:val="clear" w:color="auto" w:fill="auto"/>
        <w:spacing w:before="0" w:after="0" w:line="240" w:lineRule="auto"/>
        <w:ind w:right="37"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D08D2" w:rsidRPr="00DB78DE">
        <w:rPr>
          <w:sz w:val="24"/>
          <w:szCs w:val="24"/>
        </w:rPr>
        <w:t>. Офертите на участниците, които не отговарят на горните изисквания, няма да бъдат допуснати до оценяване и класиране.</w:t>
      </w:r>
    </w:p>
    <w:p w:rsidR="007D08D2" w:rsidRDefault="007D08D2" w:rsidP="007D08D2">
      <w:pPr>
        <w:pStyle w:val="1"/>
        <w:shd w:val="clear" w:color="auto" w:fill="auto"/>
        <w:spacing w:before="0" w:after="0" w:line="240" w:lineRule="auto"/>
        <w:ind w:right="37" w:firstLine="720"/>
        <w:jc w:val="both"/>
        <w:rPr>
          <w:sz w:val="24"/>
          <w:szCs w:val="24"/>
        </w:rPr>
      </w:pPr>
    </w:p>
    <w:p w:rsidR="007D08D2" w:rsidRPr="00D06F68" w:rsidRDefault="007D08D2" w:rsidP="004C72DD">
      <w:pPr>
        <w:pStyle w:val="1"/>
        <w:shd w:val="clear" w:color="auto" w:fill="auto"/>
        <w:spacing w:before="0" w:after="0" w:line="240" w:lineRule="auto"/>
        <w:ind w:right="37" w:firstLine="720"/>
        <w:jc w:val="both"/>
        <w:rPr>
          <w:b/>
          <w:sz w:val="24"/>
          <w:szCs w:val="24"/>
        </w:rPr>
      </w:pPr>
      <w:r w:rsidRPr="00F3160A">
        <w:rPr>
          <w:b/>
          <w:sz w:val="24"/>
          <w:szCs w:val="24"/>
        </w:rPr>
        <w:t>VІ. Задълженителни документи за участие:</w:t>
      </w:r>
    </w:p>
    <w:p w:rsidR="007D08D2" w:rsidRPr="00B871CB" w:rsidRDefault="007D08D2" w:rsidP="007D08D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FF0000"/>
          <w:spacing w:val="4"/>
          <w:lang w:val="bg-BG" w:eastAsia="en-US"/>
        </w:rPr>
      </w:pPr>
      <w:r w:rsidRPr="00D06F68">
        <w:rPr>
          <w:rFonts w:ascii="Times New Roman" w:eastAsia="Times New Roman" w:hAnsi="Times New Roman" w:cs="Times New Roman"/>
          <w:spacing w:val="4"/>
          <w:lang w:val="ru-RU" w:eastAsia="en-US"/>
        </w:rPr>
        <w:tab/>
      </w:r>
      <w:r w:rsidR="006B3B9D">
        <w:rPr>
          <w:rFonts w:ascii="Times New Roman" w:hAnsi="Times New Roman" w:cs="Times New Roman"/>
          <w:lang w:val="bg-BG"/>
        </w:rPr>
        <w:t>1</w:t>
      </w:r>
      <w:r w:rsidRPr="00D06F68">
        <w:rPr>
          <w:rFonts w:ascii="Times New Roman" w:hAnsi="Times New Roman" w:cs="Times New Roman"/>
          <w:lang w:val="bg-BG"/>
        </w:rPr>
        <w:t>.  С</w:t>
      </w:r>
      <w:r w:rsidRPr="00D06F68">
        <w:rPr>
          <w:rFonts w:ascii="Times New Roman" w:hAnsi="Times New Roman" w:cs="Times New Roman"/>
        </w:rPr>
        <w:t xml:space="preserve">писък </w:t>
      </w:r>
      <w:r w:rsidRPr="00D06F68">
        <w:rPr>
          <w:rFonts w:ascii="Times New Roman" w:hAnsi="Times New Roman" w:cs="Times New Roman"/>
          <w:lang w:val="bg-BG"/>
        </w:rPr>
        <w:t>по</w:t>
      </w:r>
      <w:r w:rsidRPr="00D06F68">
        <w:rPr>
          <w:rFonts w:ascii="Times New Roman" w:hAnsi="Times New Roman" w:cs="Times New Roman"/>
        </w:rPr>
        <w:t xml:space="preserve"> </w:t>
      </w:r>
      <w:r w:rsidRPr="00B871CB">
        <w:rPr>
          <w:rFonts w:ascii="Times New Roman" w:hAnsi="Times New Roman" w:cs="Times New Roman"/>
          <w:b/>
          <w:color w:val="auto"/>
        </w:rPr>
        <w:t xml:space="preserve">образец № </w:t>
      </w:r>
      <w:r w:rsidR="00B871CB" w:rsidRPr="00B871CB">
        <w:rPr>
          <w:rFonts w:ascii="Times New Roman" w:hAnsi="Times New Roman" w:cs="Times New Roman"/>
          <w:b/>
          <w:color w:val="auto"/>
          <w:lang w:val="bg-BG"/>
        </w:rPr>
        <w:t>1</w:t>
      </w:r>
      <w:r w:rsidRPr="00D06F68">
        <w:rPr>
          <w:rFonts w:ascii="Times New Roman" w:hAnsi="Times New Roman" w:cs="Times New Roman"/>
          <w:b/>
          <w:lang w:val="bg-BG"/>
        </w:rPr>
        <w:t xml:space="preserve"> </w:t>
      </w:r>
      <w:r w:rsidRPr="00D06F68">
        <w:rPr>
          <w:rFonts w:ascii="Times New Roman" w:hAnsi="Times New Roman" w:cs="Times New Roman"/>
          <w:lang w:val="bg-BG"/>
        </w:rPr>
        <w:t xml:space="preserve">заедно с приложени доказателства </w:t>
      </w:r>
      <w:r w:rsidRPr="00F3160A">
        <w:rPr>
          <w:rFonts w:ascii="Times New Roman" w:hAnsi="Times New Roman" w:cs="Times New Roman"/>
          <w:color w:val="auto"/>
          <w:lang w:val="bg-BG"/>
        </w:rPr>
        <w:t xml:space="preserve">по чл. </w:t>
      </w:r>
      <w:r w:rsidR="00F3160A" w:rsidRPr="00F3160A">
        <w:rPr>
          <w:rFonts w:ascii="Times New Roman" w:hAnsi="Times New Roman" w:cs="Times New Roman"/>
          <w:color w:val="auto"/>
          <w:lang w:val="bg-BG"/>
        </w:rPr>
        <w:t>64</w:t>
      </w:r>
      <w:r w:rsidRPr="00F3160A">
        <w:rPr>
          <w:rFonts w:ascii="Times New Roman" w:hAnsi="Times New Roman" w:cs="Times New Roman"/>
          <w:color w:val="auto"/>
          <w:lang w:val="bg-BG"/>
        </w:rPr>
        <w:t xml:space="preserve">, ал. </w:t>
      </w:r>
      <w:r w:rsidR="00F3160A" w:rsidRPr="00F3160A">
        <w:rPr>
          <w:rFonts w:ascii="Times New Roman" w:hAnsi="Times New Roman" w:cs="Times New Roman"/>
          <w:color w:val="auto"/>
          <w:lang w:val="bg-BG"/>
        </w:rPr>
        <w:t>1, т. 2</w:t>
      </w:r>
      <w:r w:rsidRPr="00F3160A">
        <w:rPr>
          <w:rFonts w:ascii="Times New Roman" w:hAnsi="Times New Roman" w:cs="Times New Roman"/>
          <w:color w:val="auto"/>
          <w:lang w:val="bg-BG"/>
        </w:rPr>
        <w:t xml:space="preserve">  от ЗОП</w:t>
      </w:r>
      <w:r w:rsidRPr="00F3160A">
        <w:rPr>
          <w:rFonts w:ascii="Times New Roman" w:hAnsi="Times New Roman" w:cs="Times New Roman"/>
          <w:color w:val="auto"/>
        </w:rPr>
        <w:t>;</w:t>
      </w:r>
    </w:p>
    <w:p w:rsidR="007D08D2" w:rsidRPr="00D06F68" w:rsidRDefault="006B3B9D" w:rsidP="007D08D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pacing w:val="4"/>
          <w:lang w:val="bg-BG" w:eastAsia="en-US"/>
        </w:rPr>
      </w:pPr>
      <w:r>
        <w:rPr>
          <w:rFonts w:ascii="Times New Roman" w:hAnsi="Times New Roman" w:cs="Times New Roman"/>
          <w:color w:val="auto"/>
          <w:lang w:val="bg-BG"/>
        </w:rPr>
        <w:t>2</w:t>
      </w:r>
      <w:r w:rsidR="007D08D2" w:rsidRPr="00D06F68">
        <w:rPr>
          <w:rFonts w:ascii="Times New Roman" w:hAnsi="Times New Roman" w:cs="Times New Roman"/>
          <w:color w:val="auto"/>
          <w:lang w:val="bg-BG"/>
        </w:rPr>
        <w:t xml:space="preserve">. </w:t>
      </w:r>
      <w:r w:rsidR="007D08D2" w:rsidRPr="00D06F68">
        <w:rPr>
          <w:rFonts w:ascii="Times New Roman" w:eastAsia="Times New Roman" w:hAnsi="Times New Roman" w:cs="Times New Roman"/>
          <w:color w:val="auto"/>
          <w:spacing w:val="4"/>
          <w:lang w:val="bg-BG" w:eastAsia="en-US"/>
        </w:rPr>
        <w:t>Техническо п</w:t>
      </w:r>
      <w:r w:rsidR="007D08D2" w:rsidRPr="00D06F68">
        <w:rPr>
          <w:rFonts w:ascii="Times New Roman" w:hAnsi="Times New Roman" w:cs="Times New Roman"/>
          <w:lang w:val="bg-BG"/>
        </w:rPr>
        <w:t>редложение за изпълнение на поръчката съобразно изискванията на възложителя съгласно</w:t>
      </w:r>
      <w:r w:rsidR="007D08D2" w:rsidRPr="00D06F68">
        <w:rPr>
          <w:rFonts w:ascii="Times New Roman" w:hAnsi="Times New Roman" w:cs="Times New Roman"/>
          <w:spacing w:val="3"/>
        </w:rPr>
        <w:t xml:space="preserve"> </w:t>
      </w:r>
      <w:r w:rsidR="007D08D2" w:rsidRPr="00B871CB">
        <w:rPr>
          <w:rFonts w:ascii="Times New Roman" w:hAnsi="Times New Roman" w:cs="Times New Roman"/>
          <w:b/>
          <w:color w:val="auto"/>
          <w:spacing w:val="3"/>
          <w:lang w:val="bg-BG"/>
        </w:rPr>
        <w:t>образец №</w:t>
      </w:r>
      <w:r w:rsidR="007D08D2" w:rsidRPr="00B871CB">
        <w:rPr>
          <w:rFonts w:ascii="Times New Roman" w:hAnsi="Times New Roman" w:cs="Times New Roman"/>
          <w:b/>
          <w:color w:val="auto"/>
          <w:spacing w:val="3"/>
        </w:rPr>
        <w:t xml:space="preserve"> </w:t>
      </w:r>
      <w:r w:rsidR="00B871CB" w:rsidRPr="00B871CB">
        <w:rPr>
          <w:rFonts w:ascii="Times New Roman" w:hAnsi="Times New Roman" w:cs="Times New Roman"/>
          <w:b/>
          <w:color w:val="auto"/>
          <w:spacing w:val="3"/>
          <w:lang w:val="bg-BG"/>
        </w:rPr>
        <w:t>2</w:t>
      </w:r>
      <w:r w:rsidR="007D08D2" w:rsidRPr="00B871CB">
        <w:rPr>
          <w:rFonts w:ascii="Times New Roman" w:hAnsi="Times New Roman" w:cs="Times New Roman"/>
          <w:b/>
          <w:color w:val="auto"/>
          <w:spacing w:val="3"/>
          <w:lang w:val="bg-BG"/>
        </w:rPr>
        <w:t>;</w:t>
      </w:r>
    </w:p>
    <w:p w:rsidR="007D08D2" w:rsidRPr="00D06F68" w:rsidRDefault="006B3B9D" w:rsidP="007D08D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color w:val="auto"/>
          <w:lang w:val="bg-BG"/>
        </w:rPr>
      </w:pPr>
      <w:r>
        <w:rPr>
          <w:rFonts w:ascii="Times New Roman" w:hAnsi="Times New Roman" w:cs="Times New Roman"/>
          <w:lang w:val="bg-BG"/>
        </w:rPr>
        <w:t>3</w:t>
      </w:r>
      <w:r w:rsidR="007D08D2" w:rsidRPr="00D06F68">
        <w:rPr>
          <w:rFonts w:ascii="Times New Roman" w:hAnsi="Times New Roman" w:cs="Times New Roman"/>
          <w:lang w:val="bg-BG"/>
        </w:rPr>
        <w:t xml:space="preserve">.  Ценово предложение съобразно изискванията на възложителя съгласно </w:t>
      </w:r>
      <w:r w:rsidR="007D08D2" w:rsidRPr="00B871CB">
        <w:rPr>
          <w:rFonts w:ascii="Times New Roman" w:hAnsi="Times New Roman" w:cs="Times New Roman"/>
          <w:b/>
          <w:color w:val="auto"/>
          <w:lang w:val="bg-BG"/>
        </w:rPr>
        <w:t xml:space="preserve">образец № </w:t>
      </w:r>
      <w:r w:rsidR="00B871CB" w:rsidRPr="00B871CB">
        <w:rPr>
          <w:rFonts w:ascii="Times New Roman" w:hAnsi="Times New Roman" w:cs="Times New Roman"/>
          <w:b/>
          <w:color w:val="auto"/>
          <w:lang w:val="bg-BG"/>
        </w:rPr>
        <w:t>3.</w:t>
      </w:r>
    </w:p>
    <w:p w:rsidR="007D08D2" w:rsidRPr="00CA3498" w:rsidRDefault="007D08D2" w:rsidP="007D08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4C72DD" w:rsidRPr="004C72DD" w:rsidRDefault="007D08D2" w:rsidP="004C72DD">
      <w:pPr>
        <w:pStyle w:val="1"/>
        <w:shd w:val="clear" w:color="auto" w:fill="auto"/>
        <w:spacing w:before="0" w:after="0" w:line="274" w:lineRule="exact"/>
        <w:ind w:right="37" w:firstLine="720"/>
        <w:jc w:val="both"/>
        <w:rPr>
          <w:b/>
          <w:sz w:val="24"/>
          <w:szCs w:val="24"/>
        </w:rPr>
      </w:pPr>
      <w:r w:rsidRPr="004C72DD">
        <w:rPr>
          <w:b/>
          <w:sz w:val="24"/>
          <w:szCs w:val="24"/>
        </w:rPr>
        <w:t>VІІ. Техническа спецификация. Изисквания към изпълнението на доставката:</w:t>
      </w:r>
    </w:p>
    <w:p w:rsidR="007D08D2" w:rsidRDefault="006B3B9D" w:rsidP="007D08D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08084D">
        <w:rPr>
          <w:rFonts w:ascii="Times New Roman" w:eastAsia="Times New Roman" w:hAnsi="Times New Roman" w:cs="Times New Roman"/>
          <w:color w:val="auto"/>
          <w:lang w:val="ru-RU" w:eastAsia="en-US"/>
        </w:rPr>
        <w:t>Участникът</w:t>
      </w:r>
      <w:r w:rsidRPr="0008084D">
        <w:rPr>
          <w:rFonts w:ascii="Times New Roman" w:eastAsia="Times New Roman" w:hAnsi="Times New Roman" w:cs="Times New Roman"/>
          <w:spacing w:val="4"/>
          <w:lang w:val="ru-RU" w:eastAsia="en-US"/>
        </w:rPr>
        <w:t xml:space="preserve"> </w:t>
      </w:r>
      <w:r w:rsidR="007D08D2" w:rsidRPr="0008084D">
        <w:rPr>
          <w:rFonts w:ascii="Times New Roman" w:eastAsia="Times New Roman" w:hAnsi="Times New Roman" w:cs="Times New Roman"/>
          <w:spacing w:val="4"/>
          <w:lang w:val="ru-RU" w:eastAsia="en-US"/>
        </w:rPr>
        <w:t>в избора за изпълнител на поръчката</w:t>
      </w:r>
      <w:r w:rsidR="007D08D2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следва да поеме изрично задължение в офертата (в</w:t>
      </w:r>
      <w:r w:rsidR="007D08D2" w:rsidRPr="0008084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="007D08D2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техническото </w:t>
      </w:r>
      <w:r w:rsidR="007D08D2">
        <w:rPr>
          <w:rFonts w:ascii="Times New Roman" w:hAnsi="Times New Roman" w:cs="Times New Roman"/>
          <w:lang w:val="bg-BG"/>
        </w:rPr>
        <w:t>п</w:t>
      </w:r>
      <w:r w:rsidR="007D08D2" w:rsidRPr="00AF40FC">
        <w:rPr>
          <w:rFonts w:ascii="Times New Roman" w:hAnsi="Times New Roman" w:cs="Times New Roman"/>
          <w:lang w:val="bg-BG"/>
        </w:rPr>
        <w:t>редложение</w:t>
      </w:r>
      <w:r w:rsidR="007D08D2">
        <w:rPr>
          <w:rFonts w:ascii="Times New Roman" w:hAnsi="Times New Roman" w:cs="Times New Roman"/>
          <w:lang w:val="bg-BG"/>
        </w:rPr>
        <w:t xml:space="preserve"> за</w:t>
      </w:r>
      <w:r w:rsidR="007D08D2" w:rsidRPr="00AF40FC">
        <w:rPr>
          <w:rFonts w:ascii="Times New Roman" w:hAnsi="Times New Roman" w:cs="Times New Roman"/>
          <w:lang w:val="bg-BG"/>
        </w:rPr>
        <w:t xml:space="preserve"> изпълнение на</w:t>
      </w:r>
      <w:r w:rsidR="007D08D2">
        <w:rPr>
          <w:rFonts w:ascii="Times New Roman" w:hAnsi="Times New Roman" w:cs="Times New Roman"/>
          <w:lang w:val="bg-BG"/>
        </w:rPr>
        <w:t xml:space="preserve"> поръчката)</w:t>
      </w:r>
      <w:r w:rsidR="007D08D2" w:rsidRPr="0008084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="007D08D2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за изпълнение на </w:t>
      </w:r>
      <w:r w:rsidR="007D08D2" w:rsidRPr="0008084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следните </w:t>
      </w:r>
      <w:proofErr w:type="gramStart"/>
      <w:r w:rsidR="007D08D2" w:rsidRPr="0008084D">
        <w:rPr>
          <w:rFonts w:ascii="Times New Roman" w:eastAsia="Times New Roman" w:hAnsi="Times New Roman" w:cs="Times New Roman"/>
          <w:color w:val="auto"/>
          <w:lang w:val="ru-RU" w:eastAsia="en-US"/>
        </w:rPr>
        <w:t>общи</w:t>
      </w:r>
      <w:proofErr w:type="gramEnd"/>
      <w:r w:rsidR="007D08D2" w:rsidRPr="0008084D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изисквания:</w:t>
      </w:r>
    </w:p>
    <w:p w:rsidR="007D08D2" w:rsidRDefault="007D08D2" w:rsidP="007D08D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 xml:space="preserve">1. Офертата трябва да бъде представена в запечатан непрозрачен плик с ненарушена цялост. </w:t>
      </w:r>
    </w:p>
    <w:p w:rsidR="007D08D2" w:rsidRPr="008E0CB0" w:rsidRDefault="007D08D2" w:rsidP="007D08D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hAnsi="Times New Roman" w:cs="Times New Roman"/>
          <w:color w:val="auto"/>
          <w:lang w:val="bg-BG"/>
        </w:rPr>
        <w:t>2.  Офертата трябва да съдържа срок на валидност - 30 дни от крайния срок за подаване на офертите.</w:t>
      </w:r>
    </w:p>
    <w:p w:rsidR="007D08D2" w:rsidRDefault="007D08D2" w:rsidP="007D08D2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3.  В предложението трябва да се посочи срок за изпълнение на заявките на възложителя, който не може да бъде по-дълъг от четири работни дни. </w:t>
      </w:r>
    </w:p>
    <w:p w:rsidR="007D08D2" w:rsidRDefault="007D08D2" w:rsidP="007D08D2">
      <w:pPr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            4.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 предложението трябва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да се посочи, че участникът се задължава да извършва </w:t>
      </w:r>
      <w:r>
        <w:rPr>
          <w:rFonts w:ascii="Times New Roman" w:hAnsi="Times New Roman" w:cs="Times New Roman"/>
          <w:color w:val="auto"/>
          <w:lang w:val="bg-BG"/>
        </w:rPr>
        <w:t>о</w:t>
      </w:r>
      <w:r>
        <w:rPr>
          <w:rFonts w:ascii="Times New Roman" w:hAnsi="Times New Roman" w:cs="Times New Roman"/>
          <w:color w:val="auto"/>
        </w:rPr>
        <w:t>паковане на стоките</w:t>
      </w:r>
      <w:r>
        <w:rPr>
          <w:rFonts w:ascii="Times New Roman" w:hAnsi="Times New Roman" w:cs="Times New Roman"/>
          <w:color w:val="auto"/>
          <w:lang w:val="bg-BG"/>
        </w:rPr>
        <w:t xml:space="preserve"> (канцеларските материали) </w:t>
      </w:r>
      <w:r w:rsidRPr="00077BA9">
        <w:rPr>
          <w:rFonts w:ascii="Times New Roman" w:hAnsi="Times New Roman" w:cs="Times New Roman"/>
          <w:color w:val="auto"/>
        </w:rPr>
        <w:t xml:space="preserve">по подходящ начин, съобразен с вида и начина на транспортирането им до местоназначението, осигуряващ защита срещу липси и увреждане </w:t>
      </w:r>
      <w:proofErr w:type="gramStart"/>
      <w:r w:rsidRPr="00077BA9">
        <w:rPr>
          <w:rFonts w:ascii="Times New Roman" w:hAnsi="Times New Roman" w:cs="Times New Roman"/>
          <w:color w:val="auto"/>
        </w:rPr>
        <w:t>на</w:t>
      </w:r>
      <w:proofErr w:type="gramEnd"/>
      <w:r w:rsidRPr="00077BA9">
        <w:rPr>
          <w:rFonts w:ascii="Times New Roman" w:hAnsi="Times New Roman" w:cs="Times New Roman"/>
          <w:color w:val="auto"/>
        </w:rPr>
        <w:t xml:space="preserve"> стоката.</w:t>
      </w:r>
    </w:p>
    <w:p w:rsidR="007D08D2" w:rsidRDefault="007D08D2" w:rsidP="007D08D2">
      <w:pPr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ab/>
        <w:t xml:space="preserve">5.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 предложението участникът </w:t>
      </w:r>
      <w:r>
        <w:rPr>
          <w:rFonts w:ascii="Times New Roman" w:hAnsi="Times New Roman" w:cs="Times New Roman"/>
          <w:color w:val="auto"/>
          <w:lang w:val="bg-BG"/>
        </w:rPr>
        <w:t xml:space="preserve">задължително посочва, </w:t>
      </w:r>
      <w:proofErr w:type="gramStart"/>
      <w:r>
        <w:rPr>
          <w:rFonts w:ascii="Times New Roman" w:hAnsi="Times New Roman" w:cs="Times New Roman"/>
          <w:color w:val="auto"/>
          <w:lang w:val="bg-BG"/>
        </w:rPr>
        <w:t>че се</w:t>
      </w:r>
      <w:proofErr w:type="gramEnd"/>
      <w:r>
        <w:rPr>
          <w:rFonts w:ascii="Times New Roman" w:hAnsi="Times New Roman" w:cs="Times New Roman"/>
          <w:color w:val="auto"/>
          <w:lang w:val="bg-BG"/>
        </w:rPr>
        <w:t xml:space="preserve"> ангажира да извършва доставките по заявка на възложителя</w:t>
      </w:r>
      <w:r w:rsidRPr="00395EDE">
        <w:rPr>
          <w:rFonts w:ascii="Times New Roman" w:hAnsi="Times New Roman" w:cs="Times New Roman"/>
          <w:color w:val="auto"/>
          <w:lang w:val="bg-BG"/>
        </w:rPr>
        <w:t xml:space="preserve"> </w:t>
      </w:r>
      <w:r>
        <w:rPr>
          <w:rFonts w:ascii="Times New Roman" w:hAnsi="Times New Roman" w:cs="Times New Roman"/>
          <w:color w:val="auto"/>
          <w:lang w:val="bg-BG"/>
        </w:rPr>
        <w:t>в централата на АДФИ – гр. София, ул. „Леге” № 2, и/или  на  съответния  уточнен  в  заявката  адрес  в областните  градове  на  Република  България.</w:t>
      </w:r>
    </w:p>
    <w:p w:rsidR="007D08D2" w:rsidRDefault="007A3FE4" w:rsidP="007D08D2">
      <w:pPr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color w:val="auto"/>
          <w:lang w:val="bg-BG"/>
        </w:rPr>
        <w:tab/>
        <w:t xml:space="preserve">6.  </w:t>
      </w:r>
      <w:r w:rsidR="007D08D2">
        <w:rPr>
          <w:rFonts w:ascii="Times New Roman" w:hAnsi="Times New Roman" w:cs="Times New Roman"/>
          <w:color w:val="auto"/>
          <w:lang w:val="bg-BG"/>
        </w:rPr>
        <w:t>Техническото предложение трябва да бъде изготвено</w:t>
      </w:r>
      <w:r w:rsidR="002E574E">
        <w:rPr>
          <w:rFonts w:ascii="Times New Roman" w:hAnsi="Times New Roman" w:cs="Times New Roman"/>
          <w:color w:val="auto"/>
          <w:lang w:val="bg-BG"/>
        </w:rPr>
        <w:t xml:space="preserve"> от  участника съгласно </w:t>
      </w:r>
      <w:r w:rsidR="002E574E" w:rsidRPr="004C72DD">
        <w:rPr>
          <w:rFonts w:ascii="Times New Roman" w:hAnsi="Times New Roman" w:cs="Times New Roman"/>
          <w:color w:val="auto"/>
          <w:lang w:val="bg-BG"/>
        </w:rPr>
        <w:t xml:space="preserve">образец </w:t>
      </w:r>
      <w:r w:rsidR="00B871CB" w:rsidRPr="004C72DD">
        <w:rPr>
          <w:rFonts w:ascii="Times New Roman" w:hAnsi="Times New Roman" w:cs="Times New Roman"/>
          <w:color w:val="auto"/>
          <w:lang w:val="bg-BG"/>
        </w:rPr>
        <w:t xml:space="preserve"> </w:t>
      </w:r>
      <w:r w:rsidR="002E574E" w:rsidRPr="004C72DD">
        <w:rPr>
          <w:rFonts w:ascii="Times New Roman" w:hAnsi="Times New Roman" w:cs="Times New Roman"/>
          <w:color w:val="auto"/>
          <w:lang w:val="bg-BG"/>
        </w:rPr>
        <w:t>№ 2</w:t>
      </w:r>
      <w:r w:rsidR="002E574E" w:rsidRPr="00B871CB">
        <w:rPr>
          <w:rFonts w:ascii="Times New Roman" w:hAnsi="Times New Roman" w:cs="Times New Roman"/>
          <w:color w:val="auto"/>
          <w:lang w:val="bg-BG"/>
        </w:rPr>
        <w:t>;</w:t>
      </w:r>
    </w:p>
    <w:p w:rsidR="00FA7E90" w:rsidRPr="001B391F" w:rsidRDefault="00FA7E90" w:rsidP="007D08D2">
      <w:pPr>
        <w:jc w:val="both"/>
        <w:rPr>
          <w:rFonts w:ascii="Times New Roman" w:eastAsia="Times New Roman" w:hAnsi="Times New Roman" w:cs="Times New Roman"/>
          <w:bCs/>
          <w:color w:val="auto"/>
          <w:lang w:val="bg-BG" w:eastAsia="en-US"/>
        </w:rPr>
      </w:pPr>
      <w:r>
        <w:rPr>
          <w:rFonts w:ascii="Times New Roman" w:hAnsi="Times New Roman" w:cs="Times New Roman"/>
          <w:color w:val="auto"/>
          <w:lang w:val="bg-BG"/>
        </w:rPr>
        <w:tab/>
        <w:t xml:space="preserve">7. </w:t>
      </w:r>
      <w:r w:rsidR="007A3FE4">
        <w:rPr>
          <w:rFonts w:ascii="Times New Roman" w:eastAsia="Times New Roman" w:hAnsi="Times New Roman" w:cs="Times New Roman"/>
          <w:bCs/>
          <w:color w:val="auto"/>
          <w:lang w:val="bg-BG" w:eastAsia="en-US"/>
        </w:rPr>
        <w:t xml:space="preserve">За обезпечаване на изпълнението на договора за обществена поръчка се предвижда включване в неговото съдържание на клауза за неустойка в размер на </w:t>
      </w:r>
      <w:r w:rsidR="007A3FE4" w:rsidRPr="001B391F">
        <w:rPr>
          <w:rFonts w:ascii="Times New Roman" w:eastAsia="Times New Roman" w:hAnsi="Times New Roman" w:cs="Times New Roman"/>
          <w:bCs/>
          <w:color w:val="auto"/>
          <w:lang w:val="bg-BG" w:eastAsia="en-US"/>
        </w:rPr>
        <w:t>3 000 лева.</w:t>
      </w:r>
    </w:p>
    <w:p w:rsidR="007D08D2" w:rsidRDefault="007A3FE4" w:rsidP="007D08D2">
      <w:pPr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val="bg-BG" w:eastAsia="en-US"/>
        </w:rPr>
        <w:tab/>
      </w:r>
      <w:r w:rsidR="007D08D2">
        <w:rPr>
          <w:rFonts w:ascii="Times New Roman" w:hAnsi="Times New Roman" w:cs="Times New Roman"/>
          <w:color w:val="auto"/>
          <w:lang w:val="bg-BG"/>
        </w:rPr>
        <w:tab/>
      </w:r>
    </w:p>
    <w:p w:rsidR="007D08D2" w:rsidRDefault="007D08D2" w:rsidP="007D08D2">
      <w:pPr>
        <w:pStyle w:val="Style15"/>
        <w:widowControl/>
        <w:tabs>
          <w:tab w:val="left" w:pos="1253"/>
        </w:tabs>
        <w:spacing w:before="29"/>
        <w:ind w:right="37" w:firstLine="0"/>
        <w:jc w:val="center"/>
        <w:rPr>
          <w:b/>
        </w:rPr>
      </w:pPr>
      <w:r w:rsidRPr="00AF40FC">
        <w:rPr>
          <w:b/>
        </w:rPr>
        <w:t xml:space="preserve">Списък на адресите в населените места, в които </w:t>
      </w:r>
      <w:r>
        <w:rPr>
          <w:b/>
        </w:rPr>
        <w:t>са позиционирани структурите на в</w:t>
      </w:r>
      <w:r w:rsidRPr="00AF40FC">
        <w:rPr>
          <w:b/>
        </w:rPr>
        <w:t>ъзложителя</w:t>
      </w:r>
      <w:r>
        <w:rPr>
          <w:b/>
        </w:rPr>
        <w:t xml:space="preserve"> (за сведение на участниците)</w:t>
      </w:r>
    </w:p>
    <w:p w:rsidR="007D08D2" w:rsidRPr="003B53BF" w:rsidRDefault="007D08D2" w:rsidP="007D08D2">
      <w:pPr>
        <w:pStyle w:val="Style15"/>
        <w:widowControl/>
        <w:tabs>
          <w:tab w:val="left" w:pos="1253"/>
        </w:tabs>
        <w:spacing w:before="29"/>
        <w:ind w:right="37" w:firstLine="0"/>
        <w:jc w:val="center"/>
        <w:rPr>
          <w:b/>
        </w:rPr>
      </w:pP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София, ул. ”Леге” № 2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Благоевград, ул. ”Гьорче Петров” № 2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Бургас, ул. ”</w:t>
      </w:r>
      <w:r>
        <w:rPr>
          <w:sz w:val="24"/>
          <w:szCs w:val="24"/>
        </w:rPr>
        <w:t>Фердинандова</w:t>
      </w:r>
      <w:r w:rsidRPr="00513131">
        <w:rPr>
          <w:sz w:val="24"/>
          <w:szCs w:val="24"/>
        </w:rPr>
        <w:t>” № 2</w:t>
      </w:r>
      <w:r>
        <w:rPr>
          <w:sz w:val="24"/>
          <w:szCs w:val="24"/>
        </w:rPr>
        <w:t>9А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 xml:space="preserve">гр. Варна, ул. ”Цар Симеон </w:t>
      </w:r>
      <w:r w:rsidRPr="00513131">
        <w:rPr>
          <w:sz w:val="24"/>
          <w:szCs w:val="24"/>
          <w:lang w:val="en-US"/>
        </w:rPr>
        <w:t>I</w:t>
      </w:r>
      <w:r w:rsidRPr="00513131">
        <w:rPr>
          <w:sz w:val="24"/>
          <w:szCs w:val="24"/>
        </w:rPr>
        <w:t>” № 26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Велико Търново, ул. ”Никола Габровски” № 24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Видин, ул. ”Цар Симеон Велики” № 1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Враца, ул. ”Н. Геров” № 1А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Габрово, пл. „Първи май 1876” № 2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Добрич,  ул.”Независимост” № 7 А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Кърджали, ул. ”В. Априлов” № 6 А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Кюстендил, ул. ”Демокрация” № 44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Ловеч, ул.” Търговска” № 41, ет. 9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lastRenderedPageBreak/>
        <w:t>гр. Монтана, ул. ”Юлиус Ирасек” № 10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Пазарджик, ул. ”Гурко” № 6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Перник, ул. ”Отец Паисий” № 2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Плевен, ул. ”Д. Константинов”, № 23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Пловдив, пл. ”Централен” № 1, ет. 6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</w:t>
      </w:r>
      <w:r w:rsidRPr="00513131">
        <w:rPr>
          <w:sz w:val="24"/>
          <w:szCs w:val="24"/>
          <w:lang w:val="ru-RU"/>
        </w:rPr>
        <w:t xml:space="preserve"> </w:t>
      </w:r>
      <w:r w:rsidRPr="00513131">
        <w:rPr>
          <w:sz w:val="24"/>
          <w:szCs w:val="24"/>
        </w:rPr>
        <w:t>Разград, пл. „Независимост” № 1, ет. 9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Русе, ул. ”Пирот” № 24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Силистра, ул. ”Цар Шишман” № 5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Сливен, ул. ” Цар Освободител” № 4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Смолян, бул. ”България” № 29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Стара Загора, ул. ”Х. Д. Асенов” № 22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Търговище, ул. „Митр. Андрей” № 51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Хасково, бул. „Съединение” № 28</w:t>
      </w:r>
    </w:p>
    <w:p w:rsidR="007D08D2" w:rsidRPr="00513131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513131">
        <w:rPr>
          <w:sz w:val="24"/>
          <w:szCs w:val="24"/>
        </w:rPr>
        <w:t>гр. Шумен, ул. „Цар Освободител” № 97</w:t>
      </w:r>
    </w:p>
    <w:p w:rsidR="007D08D2" w:rsidRDefault="007D08D2" w:rsidP="002E574E">
      <w:pPr>
        <w:pStyle w:val="1"/>
        <w:numPr>
          <w:ilvl w:val="0"/>
          <w:numId w:val="30"/>
        </w:numPr>
        <w:spacing w:before="0" w:after="0" w:line="240" w:lineRule="auto"/>
        <w:ind w:left="567" w:hanging="567"/>
        <w:rPr>
          <w:sz w:val="24"/>
          <w:szCs w:val="24"/>
        </w:rPr>
      </w:pPr>
      <w:r w:rsidRPr="007D08D2">
        <w:rPr>
          <w:sz w:val="24"/>
          <w:szCs w:val="24"/>
        </w:rPr>
        <w:t>гр. Ямбол, ул. „Джон Атанасов” № 6</w:t>
      </w:r>
    </w:p>
    <w:p w:rsidR="00275C08" w:rsidRDefault="00275C08" w:rsidP="007D08D2">
      <w:pPr>
        <w:pStyle w:val="1"/>
        <w:spacing w:before="0" w:after="0" w:line="240" w:lineRule="auto"/>
        <w:ind w:firstLine="2880"/>
        <w:rPr>
          <w:sz w:val="24"/>
          <w:szCs w:val="24"/>
        </w:rPr>
      </w:pPr>
    </w:p>
    <w:p w:rsidR="00275C08" w:rsidRPr="00275C08" w:rsidRDefault="00275C08" w:rsidP="00275C08">
      <w:pPr>
        <w:ind w:right="141" w:firstLine="720"/>
        <w:jc w:val="both"/>
        <w:rPr>
          <w:rStyle w:val="2"/>
          <w:rFonts w:eastAsia="Arial Unicode MS"/>
          <w:b/>
          <w:sz w:val="24"/>
          <w:szCs w:val="24"/>
          <w:lang w:val="bg-BG"/>
        </w:rPr>
      </w:pPr>
      <w:r w:rsidRPr="004C72DD">
        <w:rPr>
          <w:rStyle w:val="2"/>
          <w:rFonts w:eastAsia="Arial Unicode MS"/>
          <w:b/>
          <w:sz w:val="24"/>
          <w:szCs w:val="24"/>
          <w:u w:val="none"/>
          <w:lang w:val="bg-BG"/>
        </w:rPr>
        <w:t>VІІІ. Критерий за оценка на офертите :</w:t>
      </w:r>
      <w:r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„</w:t>
      </w:r>
      <w:r w:rsidR="004C72DD">
        <w:rPr>
          <w:rFonts w:ascii="Times New Roman" w:hAnsi="Times New Roman" w:cs="Times New Roman"/>
          <w:lang w:val="bg-BG"/>
        </w:rPr>
        <w:t>най-ниска цена</w:t>
      </w:r>
      <w:r>
        <w:rPr>
          <w:rFonts w:ascii="Times New Roman" w:hAnsi="Times New Roman" w:cs="Times New Roman"/>
          <w:lang w:val="bg-BG"/>
        </w:rPr>
        <w:t>”</w:t>
      </w:r>
    </w:p>
    <w:p w:rsidR="00275C08" w:rsidRPr="007C18A5" w:rsidRDefault="00275C08" w:rsidP="00275C08">
      <w:pPr>
        <w:tabs>
          <w:tab w:val="left" w:pos="3210"/>
        </w:tabs>
        <w:ind w:right="22"/>
        <w:jc w:val="both"/>
        <w:rPr>
          <w:rFonts w:ascii="Times New Roman" w:hAnsi="Times New Roman" w:cs="Times New Roman"/>
          <w:iCs/>
          <w:lang w:val="bg-BG"/>
        </w:rPr>
      </w:pPr>
      <w:r>
        <w:rPr>
          <w:rFonts w:ascii="Times New Roman" w:hAnsi="Times New Roman" w:cs="Times New Roman"/>
          <w:iCs/>
          <w:lang w:val="en-US"/>
        </w:rPr>
        <w:t xml:space="preserve">                                         </w:t>
      </w:r>
      <w:r>
        <w:rPr>
          <w:rFonts w:ascii="Times New Roman" w:hAnsi="Times New Roman" w:cs="Times New Roman"/>
          <w:iCs/>
          <w:lang w:val="en-US"/>
        </w:rPr>
        <w:tab/>
      </w:r>
    </w:p>
    <w:p w:rsidR="00275C08" w:rsidRPr="004C72DD" w:rsidRDefault="00275C08" w:rsidP="00275C08">
      <w:pPr>
        <w:pStyle w:val="1"/>
        <w:shd w:val="clear" w:color="auto" w:fill="auto"/>
        <w:spacing w:before="0" w:after="53" w:line="269" w:lineRule="exact"/>
        <w:ind w:right="37" w:firstLine="720"/>
        <w:jc w:val="both"/>
        <w:outlineLvl w:val="0"/>
        <w:rPr>
          <w:sz w:val="24"/>
          <w:szCs w:val="24"/>
        </w:rPr>
      </w:pPr>
      <w:r w:rsidRPr="004C72DD">
        <w:rPr>
          <w:rStyle w:val="a0"/>
          <w:sz w:val="24"/>
          <w:szCs w:val="24"/>
          <w:u w:val="none"/>
        </w:rPr>
        <w:t xml:space="preserve">ІХ. Срок, </w:t>
      </w:r>
      <w:r w:rsidRPr="004C72DD">
        <w:rPr>
          <w:rStyle w:val="2"/>
          <w:b/>
          <w:sz w:val="24"/>
          <w:szCs w:val="24"/>
          <w:u w:val="none"/>
        </w:rPr>
        <w:t>място и изисквания относно подаване</w:t>
      </w:r>
      <w:r w:rsidRPr="004C72DD">
        <w:rPr>
          <w:rStyle w:val="a0"/>
          <w:b w:val="0"/>
          <w:sz w:val="24"/>
          <w:szCs w:val="24"/>
          <w:u w:val="none"/>
        </w:rPr>
        <w:t xml:space="preserve"> </w:t>
      </w:r>
      <w:r w:rsidRPr="004C72DD">
        <w:rPr>
          <w:rStyle w:val="a0"/>
          <w:sz w:val="24"/>
          <w:szCs w:val="24"/>
          <w:u w:val="none"/>
        </w:rPr>
        <w:t>на</w:t>
      </w:r>
      <w:r w:rsidRPr="004C72DD">
        <w:rPr>
          <w:rStyle w:val="2"/>
          <w:b/>
          <w:sz w:val="24"/>
          <w:szCs w:val="24"/>
          <w:u w:val="none"/>
        </w:rPr>
        <w:t xml:space="preserve"> оферти</w:t>
      </w:r>
    </w:p>
    <w:p w:rsidR="00275C08" w:rsidRPr="002E574E" w:rsidRDefault="00275C08" w:rsidP="00275C08">
      <w:pPr>
        <w:pStyle w:val="BodyTextIndent"/>
        <w:spacing w:after="0"/>
        <w:ind w:left="0" w:firstLine="425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2E574E">
        <w:rPr>
          <w:rFonts w:ascii="Times New Roman" w:hAnsi="Times New Roman" w:cs="Times New Roman"/>
          <w:color w:val="auto"/>
          <w:lang w:val="bg-BG" w:eastAsia="en-US"/>
        </w:rPr>
        <w:t xml:space="preserve">    1. </w:t>
      </w:r>
      <w:r w:rsidRPr="002E574E">
        <w:rPr>
          <w:rFonts w:ascii="Times New Roman" w:hAnsi="Times New Roman" w:cs="Times New Roman"/>
          <w:color w:val="auto"/>
        </w:rPr>
        <w:t>Офертата се представя в запечата</w:t>
      </w:r>
      <w:r w:rsidR="002E574E" w:rsidRPr="002E574E">
        <w:rPr>
          <w:rFonts w:ascii="Times New Roman" w:hAnsi="Times New Roman" w:cs="Times New Roman"/>
          <w:color w:val="auto"/>
        </w:rPr>
        <w:t>н непрозрачен плик от участника</w:t>
      </w:r>
      <w:r w:rsidR="002E574E" w:rsidRPr="002E574E">
        <w:rPr>
          <w:rFonts w:ascii="Times New Roman" w:hAnsi="Times New Roman" w:cs="Times New Roman"/>
          <w:color w:val="auto"/>
          <w:lang w:val="bg-BG"/>
        </w:rPr>
        <w:t xml:space="preserve"> </w:t>
      </w:r>
      <w:r w:rsidRPr="002E574E">
        <w:rPr>
          <w:rFonts w:ascii="Times New Roman" w:hAnsi="Times New Roman" w:cs="Times New Roman"/>
          <w:color w:val="auto"/>
        </w:rPr>
        <w:t>или по пощата с препоръчано писмо с обратна разписка или чрез куриерска служба.</w:t>
      </w:r>
    </w:p>
    <w:p w:rsidR="00275C08" w:rsidRPr="002E574E" w:rsidRDefault="00275C08" w:rsidP="00275C08">
      <w:pPr>
        <w:pStyle w:val="BodyTextIndent"/>
        <w:spacing w:after="0"/>
        <w:ind w:left="0" w:firstLine="425"/>
        <w:jc w:val="both"/>
        <w:rPr>
          <w:rFonts w:ascii="Times New Roman" w:hAnsi="Times New Roman" w:cs="Times New Roman"/>
          <w:color w:val="auto"/>
          <w:lang w:val="bg-BG"/>
        </w:rPr>
      </w:pPr>
      <w:r w:rsidRPr="002E574E">
        <w:rPr>
          <w:rFonts w:ascii="Times New Roman" w:hAnsi="Times New Roman" w:cs="Times New Roman"/>
          <w:color w:val="auto"/>
          <w:lang w:val="bg-BG" w:eastAsia="en-US"/>
        </w:rPr>
        <w:t xml:space="preserve">    Офертите следва да се подават в АДФИ - гр. София, ул. „Леге” № 2, етаж 4, стая № 178 „Деловодство” до 17:</w:t>
      </w:r>
      <w:r w:rsidR="00330D5C">
        <w:rPr>
          <w:rFonts w:ascii="Times New Roman" w:hAnsi="Times New Roman" w:cs="Times New Roman"/>
          <w:color w:val="auto"/>
          <w:lang w:val="ru-RU" w:eastAsia="en-US"/>
        </w:rPr>
        <w:t>3</w:t>
      </w:r>
      <w:r w:rsidRPr="002E574E">
        <w:rPr>
          <w:rFonts w:ascii="Times New Roman" w:hAnsi="Times New Roman" w:cs="Times New Roman"/>
          <w:color w:val="auto"/>
          <w:lang w:val="bg-BG" w:eastAsia="en-US"/>
        </w:rPr>
        <w:t xml:space="preserve">0 ч. на </w:t>
      </w:r>
      <w:r w:rsidR="00016A0A">
        <w:rPr>
          <w:rFonts w:ascii="Times New Roman" w:hAnsi="Times New Roman" w:cs="Times New Roman"/>
          <w:color w:val="auto"/>
          <w:lang w:val="bg-BG" w:eastAsia="en-US"/>
        </w:rPr>
        <w:t>18</w:t>
      </w:r>
      <w:r w:rsidRPr="00104977">
        <w:rPr>
          <w:rFonts w:ascii="Times New Roman" w:hAnsi="Times New Roman" w:cs="Times New Roman"/>
          <w:color w:val="auto"/>
          <w:lang w:val="ru-RU" w:eastAsia="en-US"/>
        </w:rPr>
        <w:t>.0</w:t>
      </w:r>
      <w:r w:rsidR="00016A0A">
        <w:rPr>
          <w:rFonts w:ascii="Times New Roman" w:hAnsi="Times New Roman" w:cs="Times New Roman"/>
          <w:color w:val="auto"/>
          <w:lang w:val="ru-RU" w:eastAsia="en-US"/>
        </w:rPr>
        <w:t>1</w:t>
      </w:r>
      <w:r w:rsidRPr="00104977">
        <w:rPr>
          <w:rFonts w:ascii="Times New Roman" w:hAnsi="Times New Roman" w:cs="Times New Roman"/>
          <w:color w:val="auto"/>
          <w:lang w:val="ru-RU" w:eastAsia="en-US"/>
        </w:rPr>
        <w:t>.201</w:t>
      </w:r>
      <w:r w:rsidR="00016A0A">
        <w:rPr>
          <w:rFonts w:ascii="Times New Roman" w:hAnsi="Times New Roman" w:cs="Times New Roman"/>
          <w:color w:val="auto"/>
          <w:lang w:val="ru-RU" w:eastAsia="en-US"/>
        </w:rPr>
        <w:t>9</w:t>
      </w:r>
      <w:r w:rsidRPr="00CC1D53">
        <w:rPr>
          <w:rFonts w:ascii="Times New Roman" w:hAnsi="Times New Roman" w:cs="Times New Roman"/>
          <w:color w:val="auto"/>
          <w:lang w:val="ru-RU" w:eastAsia="en-US"/>
        </w:rPr>
        <w:t xml:space="preserve"> г.</w:t>
      </w:r>
      <w:r w:rsidRPr="002E574E">
        <w:rPr>
          <w:rFonts w:ascii="Times New Roman" w:hAnsi="Times New Roman" w:cs="Times New Roman"/>
          <w:color w:val="auto"/>
          <w:lang w:val="ru-RU" w:eastAsia="en-US"/>
        </w:rPr>
        <w:t xml:space="preserve"> </w:t>
      </w:r>
      <w:r w:rsidRPr="002E574E">
        <w:rPr>
          <w:rFonts w:ascii="Times New Roman" w:hAnsi="Times New Roman" w:cs="Times New Roman"/>
          <w:color w:val="auto"/>
        </w:rPr>
        <w:t xml:space="preserve">Ако участникът изпраща офертата чрез препоръчана поща или куриерска служба, разходите са за сметка на участника. В този случай той следва да изпрати офертата така, че да обезпечи нейното пристигане на посочения от </w:t>
      </w:r>
      <w:r w:rsidRPr="002E574E">
        <w:rPr>
          <w:rFonts w:ascii="Times New Roman" w:hAnsi="Times New Roman" w:cs="Times New Roman"/>
          <w:color w:val="auto"/>
          <w:lang w:val="bg-BG"/>
        </w:rPr>
        <w:t>в</w:t>
      </w:r>
      <w:r w:rsidRPr="002E574E">
        <w:rPr>
          <w:rFonts w:ascii="Times New Roman" w:hAnsi="Times New Roman" w:cs="Times New Roman"/>
          <w:color w:val="auto"/>
        </w:rPr>
        <w:t xml:space="preserve">ъзложителя адрес преди изтичане на крайния срок за подаване на офертите. Рискът от забава или загубване на офертата е за участника. Участникът не може да иска от </w:t>
      </w:r>
      <w:r w:rsidRPr="002E574E">
        <w:rPr>
          <w:rFonts w:ascii="Times New Roman" w:hAnsi="Times New Roman" w:cs="Times New Roman"/>
          <w:color w:val="auto"/>
          <w:lang w:val="bg-BG"/>
        </w:rPr>
        <w:t>в</w:t>
      </w:r>
      <w:r w:rsidRPr="002E574E">
        <w:rPr>
          <w:rFonts w:ascii="Times New Roman" w:hAnsi="Times New Roman" w:cs="Times New Roman"/>
          <w:color w:val="auto"/>
        </w:rPr>
        <w:t>ъзложителя съдействия, като получаване чрез поискване от пощенски клон</w:t>
      </w:r>
      <w:r w:rsidR="002F6A82">
        <w:rPr>
          <w:rFonts w:ascii="Times New Roman" w:hAnsi="Times New Roman" w:cs="Times New Roman"/>
          <w:color w:val="auto"/>
          <w:lang w:val="bg-BG"/>
        </w:rPr>
        <w:t>,</w:t>
      </w:r>
      <w:r w:rsidRPr="002E574E">
        <w:rPr>
          <w:rFonts w:ascii="Times New Roman" w:hAnsi="Times New Roman" w:cs="Times New Roman"/>
          <w:color w:val="auto"/>
        </w:rPr>
        <w:t xml:space="preserve"> взаимодействия с куриери или други.</w:t>
      </w:r>
    </w:p>
    <w:p w:rsidR="00275C08" w:rsidRPr="002E574E" w:rsidRDefault="00275C08" w:rsidP="00275C08">
      <w:pPr>
        <w:pStyle w:val="ColorfulList-Accent11"/>
        <w:spacing w:line="264" w:lineRule="auto"/>
        <w:ind w:left="0"/>
        <w:contextualSpacing/>
        <w:jc w:val="both"/>
        <w:rPr>
          <w:b/>
          <w:sz w:val="24"/>
          <w:szCs w:val="24"/>
          <w:lang w:val="bg-BG" w:eastAsia="bg-BG"/>
        </w:rPr>
      </w:pPr>
      <w:r w:rsidRPr="002E574E">
        <w:rPr>
          <w:lang w:val="bg-BG"/>
        </w:rPr>
        <w:t xml:space="preserve">           </w:t>
      </w:r>
      <w:r w:rsidRPr="002E574E">
        <w:rPr>
          <w:sz w:val="24"/>
          <w:szCs w:val="24"/>
          <w:lang w:val="bg-BG"/>
        </w:rPr>
        <w:t xml:space="preserve">2. </w:t>
      </w:r>
      <w:proofErr w:type="gramStart"/>
      <w:r w:rsidRPr="002E574E">
        <w:rPr>
          <w:sz w:val="24"/>
          <w:szCs w:val="24"/>
        </w:rPr>
        <w:t>Върху плика участникът записва “Оферта”, посочва наименованието на поръчката, наименованието на участника, адрес и лице за кореспонденция, телефон и по възможност факс и електронен адрес.</w:t>
      </w:r>
      <w:proofErr w:type="gramEnd"/>
      <w:r w:rsidRPr="002E574E">
        <w:rPr>
          <w:sz w:val="24"/>
          <w:szCs w:val="24"/>
        </w:rPr>
        <w:t xml:space="preserve"> </w:t>
      </w:r>
    </w:p>
    <w:p w:rsidR="00275C08" w:rsidRPr="002E574E" w:rsidRDefault="00275C08" w:rsidP="00275C08">
      <w:pPr>
        <w:pStyle w:val="BodyTextIndent"/>
        <w:spacing w:after="0"/>
        <w:ind w:left="0"/>
        <w:jc w:val="both"/>
        <w:rPr>
          <w:rFonts w:ascii="Times New Roman" w:hAnsi="Times New Roman" w:cs="Times New Roman"/>
          <w:color w:val="auto"/>
          <w:lang w:val="bg-BG" w:eastAsia="en-US"/>
        </w:rPr>
      </w:pPr>
      <w:r w:rsidRPr="002E574E">
        <w:rPr>
          <w:color w:val="auto"/>
          <w:lang w:val="bg-BG" w:eastAsia="en-US"/>
        </w:rPr>
        <w:t xml:space="preserve">         </w:t>
      </w:r>
      <w:r w:rsidR="0083343B">
        <w:rPr>
          <w:rFonts w:ascii="Times New Roman" w:hAnsi="Times New Roman" w:cs="Times New Roman"/>
          <w:color w:val="auto"/>
          <w:lang w:val="bg-BG" w:eastAsia="en-US"/>
        </w:rPr>
        <w:t>3.</w:t>
      </w:r>
      <w:r w:rsidRPr="002E574E">
        <w:rPr>
          <w:rFonts w:ascii="Times New Roman" w:hAnsi="Times New Roman" w:cs="Times New Roman"/>
          <w:color w:val="auto"/>
          <w:lang w:val="bg-BG" w:eastAsia="en-US"/>
        </w:rPr>
        <w:t xml:space="preserve"> Върху плика, съдържащ офертата, деловодител</w:t>
      </w:r>
      <w:r w:rsidR="002E574E" w:rsidRPr="002E574E">
        <w:rPr>
          <w:rFonts w:ascii="Times New Roman" w:hAnsi="Times New Roman" w:cs="Times New Roman"/>
          <w:color w:val="auto"/>
          <w:lang w:val="bg-BG" w:eastAsia="en-US"/>
        </w:rPr>
        <w:t>ят отбелязва поредния номер</w:t>
      </w:r>
      <w:r w:rsidR="00330D5C">
        <w:rPr>
          <w:rFonts w:ascii="Times New Roman" w:hAnsi="Times New Roman" w:cs="Times New Roman"/>
          <w:color w:val="auto"/>
          <w:lang w:val="bg-BG" w:eastAsia="en-US"/>
        </w:rPr>
        <w:t>,</w:t>
      </w:r>
      <w:r w:rsidRPr="002E574E">
        <w:rPr>
          <w:rFonts w:ascii="Times New Roman" w:hAnsi="Times New Roman" w:cs="Times New Roman"/>
          <w:color w:val="auto"/>
          <w:lang w:val="bg-BG" w:eastAsia="en-US"/>
        </w:rPr>
        <w:t xml:space="preserve"> датата</w:t>
      </w:r>
      <w:r w:rsidR="00330D5C">
        <w:rPr>
          <w:rFonts w:ascii="Times New Roman" w:hAnsi="Times New Roman" w:cs="Times New Roman"/>
          <w:color w:val="auto"/>
          <w:lang w:val="bg-BG" w:eastAsia="en-US"/>
        </w:rPr>
        <w:t xml:space="preserve"> и часа</w:t>
      </w:r>
      <w:r w:rsidRPr="002E574E">
        <w:rPr>
          <w:rFonts w:ascii="Times New Roman" w:hAnsi="Times New Roman" w:cs="Times New Roman"/>
          <w:color w:val="auto"/>
          <w:lang w:val="bg-BG" w:eastAsia="en-US"/>
        </w:rPr>
        <w:t xml:space="preserve"> на завеждане.</w:t>
      </w:r>
    </w:p>
    <w:p w:rsidR="00275C08" w:rsidRPr="00330D5C" w:rsidRDefault="00275C08" w:rsidP="00275C08">
      <w:pPr>
        <w:pStyle w:val="BodyTextIndent3"/>
        <w:spacing w:after="0"/>
        <w:ind w:left="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E574E">
        <w:rPr>
          <w:rFonts w:ascii="Times New Roman" w:hAnsi="Times New Roman" w:cs="Times New Roman"/>
          <w:color w:val="auto"/>
          <w:sz w:val="24"/>
          <w:szCs w:val="24"/>
          <w:lang w:val="bg-BG"/>
        </w:rPr>
        <w:t xml:space="preserve">         </w:t>
      </w:r>
      <w:r w:rsidR="002E574E" w:rsidRPr="00330D5C">
        <w:rPr>
          <w:rFonts w:ascii="Times New Roman" w:hAnsi="Times New Roman" w:cs="Times New Roman"/>
          <w:color w:val="auto"/>
          <w:sz w:val="24"/>
          <w:szCs w:val="24"/>
          <w:lang w:val="bg-BG"/>
        </w:rPr>
        <w:t>4</w:t>
      </w:r>
      <w:r w:rsidRPr="00330D5C">
        <w:rPr>
          <w:rFonts w:ascii="Times New Roman" w:hAnsi="Times New Roman" w:cs="Times New Roman"/>
          <w:color w:val="auto"/>
          <w:sz w:val="24"/>
          <w:szCs w:val="24"/>
          <w:lang w:val="bg-BG"/>
        </w:rPr>
        <w:t>. О</w:t>
      </w:r>
      <w:r w:rsidRPr="00330D5C">
        <w:rPr>
          <w:rFonts w:ascii="Times New Roman" w:hAnsi="Times New Roman" w:cs="Times New Roman"/>
          <w:color w:val="auto"/>
          <w:sz w:val="24"/>
          <w:szCs w:val="24"/>
        </w:rPr>
        <w:t>бразци</w:t>
      </w:r>
      <w:r w:rsidRPr="00330D5C">
        <w:rPr>
          <w:rFonts w:ascii="Times New Roman" w:hAnsi="Times New Roman" w:cs="Times New Roman"/>
          <w:color w:val="auto"/>
          <w:sz w:val="24"/>
          <w:szCs w:val="24"/>
          <w:lang w:val="bg-BG"/>
        </w:rPr>
        <w:t>те</w:t>
      </w:r>
      <w:r w:rsidRPr="00330D5C">
        <w:rPr>
          <w:rFonts w:ascii="Times New Roman" w:hAnsi="Times New Roman" w:cs="Times New Roman"/>
          <w:color w:val="auto"/>
          <w:sz w:val="24"/>
          <w:szCs w:val="24"/>
        </w:rPr>
        <w:t xml:space="preserve"> в документацията за участие и условията, описани в тях</w:t>
      </w:r>
      <w:r w:rsidRPr="00330D5C">
        <w:rPr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Pr="00330D5C">
        <w:rPr>
          <w:rFonts w:ascii="Times New Roman" w:hAnsi="Times New Roman" w:cs="Times New Roman"/>
          <w:color w:val="auto"/>
          <w:sz w:val="24"/>
          <w:szCs w:val="24"/>
        </w:rPr>
        <w:t xml:space="preserve"> са задължителни за участниците. Ако офертата не е представена </w:t>
      </w:r>
      <w:r w:rsidRPr="00330D5C">
        <w:rPr>
          <w:rFonts w:ascii="Times New Roman" w:hAnsi="Times New Roman" w:cs="Times New Roman"/>
          <w:color w:val="auto"/>
          <w:sz w:val="24"/>
          <w:szCs w:val="24"/>
          <w:lang w:val="bg-BG"/>
        </w:rPr>
        <w:t>в съответните</w:t>
      </w:r>
      <w:r w:rsidRPr="00330D5C">
        <w:rPr>
          <w:rFonts w:ascii="Times New Roman" w:hAnsi="Times New Roman" w:cs="Times New Roman"/>
          <w:color w:val="auto"/>
          <w:sz w:val="24"/>
          <w:szCs w:val="24"/>
        </w:rPr>
        <w:t xml:space="preserve"> образци, възложителят може да отстрани участника поради несъответствие на офертата с изискванията на документацията за участие. </w:t>
      </w:r>
    </w:p>
    <w:p w:rsidR="00275C08" w:rsidRPr="00275C08" w:rsidRDefault="00275C08" w:rsidP="00275C08">
      <w:pPr>
        <w:pStyle w:val="BodyTextIndent3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275C08" w:rsidRPr="00330D5C" w:rsidRDefault="00275C08" w:rsidP="00330D5C">
      <w:pPr>
        <w:widowControl w:val="0"/>
        <w:ind w:right="-290"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</w:pPr>
      <w:r w:rsidRPr="00330D5C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>Х. Наименование, адрес на възложителя и лиц</w:t>
      </w:r>
      <w:r w:rsidR="009B37B9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>е</w:t>
      </w:r>
      <w:r w:rsidRPr="00330D5C">
        <w:rPr>
          <w:rFonts w:ascii="Times New Roman" w:eastAsia="Times New Roman" w:hAnsi="Times New Roman" w:cs="Times New Roman"/>
          <w:b/>
          <w:bCs/>
          <w:color w:val="auto"/>
          <w:lang w:val="bg-BG" w:eastAsia="en-US"/>
        </w:rPr>
        <w:t xml:space="preserve"> за контакти:</w:t>
      </w:r>
    </w:p>
    <w:p w:rsidR="00275C08" w:rsidRPr="00016A0A" w:rsidRDefault="00275C08" w:rsidP="00275C08">
      <w:pPr>
        <w:pStyle w:val="BodyTextIndent3"/>
        <w:spacing w:after="0"/>
        <w:ind w:left="0"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2E574E">
        <w:rPr>
          <w:rFonts w:ascii="Times New Roman" w:hAnsi="Times New Roman" w:cs="Times New Roman"/>
          <w:color w:val="auto"/>
          <w:sz w:val="24"/>
          <w:szCs w:val="24"/>
        </w:rPr>
        <w:t>Агенция за държавна финансова инспекция, гр. София, ул. „Леге“ № 2, лиц</w:t>
      </w:r>
      <w:r w:rsidR="00016A0A">
        <w:rPr>
          <w:rFonts w:ascii="Times New Roman" w:hAnsi="Times New Roman" w:cs="Times New Roman"/>
          <w:color w:val="auto"/>
          <w:sz w:val="24"/>
          <w:szCs w:val="24"/>
          <w:lang w:val="bg-BG"/>
        </w:rPr>
        <w:t>е</w:t>
      </w:r>
      <w:r w:rsidRPr="002E574E">
        <w:rPr>
          <w:rFonts w:ascii="Times New Roman" w:hAnsi="Times New Roman" w:cs="Times New Roman"/>
          <w:color w:val="auto"/>
          <w:sz w:val="24"/>
          <w:szCs w:val="24"/>
        </w:rPr>
        <w:t xml:space="preserve"> за контакт: </w:t>
      </w:r>
      <w:r w:rsidR="002E574E" w:rsidRPr="00CD14C3">
        <w:rPr>
          <w:rFonts w:ascii="Times New Roman" w:hAnsi="Times New Roman" w:cs="Times New Roman"/>
          <w:color w:val="auto"/>
          <w:sz w:val="24"/>
          <w:szCs w:val="24"/>
          <w:lang w:val="bg-BG"/>
        </w:rPr>
        <w:t>Теодора Качулева</w:t>
      </w:r>
      <w:r w:rsidRPr="00CD14C3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2E574E" w:rsidRPr="00CD14C3">
        <w:rPr>
          <w:rFonts w:ascii="Times New Roman" w:hAnsi="Times New Roman" w:cs="Times New Roman"/>
          <w:color w:val="auto"/>
          <w:sz w:val="24"/>
          <w:szCs w:val="24"/>
          <w:lang w:val="bg-BG"/>
        </w:rPr>
        <w:t>началник на отдел ФСДУС</w:t>
      </w:r>
      <w:r w:rsidRPr="00CD14C3">
        <w:rPr>
          <w:rFonts w:ascii="Times New Roman" w:hAnsi="Times New Roman" w:cs="Times New Roman"/>
          <w:color w:val="auto"/>
          <w:sz w:val="24"/>
          <w:szCs w:val="24"/>
        </w:rPr>
        <w:t>, тел.: 02 9859 51</w:t>
      </w:r>
      <w:r w:rsidR="002E574E" w:rsidRPr="00CD14C3">
        <w:rPr>
          <w:rFonts w:ascii="Times New Roman" w:hAnsi="Times New Roman" w:cs="Times New Roman"/>
          <w:color w:val="auto"/>
          <w:sz w:val="24"/>
          <w:szCs w:val="24"/>
          <w:lang w:val="bg-BG"/>
        </w:rPr>
        <w:t>31</w:t>
      </w:r>
      <w:r w:rsidR="00016A0A">
        <w:rPr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275C08" w:rsidRPr="00CD14C3" w:rsidRDefault="00275C08" w:rsidP="007D08D2">
      <w:pPr>
        <w:pStyle w:val="1"/>
        <w:spacing w:before="0" w:after="0" w:line="240" w:lineRule="auto"/>
        <w:ind w:firstLine="2880"/>
        <w:rPr>
          <w:sz w:val="24"/>
          <w:szCs w:val="24"/>
        </w:rPr>
      </w:pPr>
    </w:p>
    <w:p w:rsidR="00275C08" w:rsidRPr="00A62F8E" w:rsidRDefault="00275C08" w:rsidP="00275C08">
      <w:pPr>
        <w:ind w:right="23"/>
        <w:rPr>
          <w:rFonts w:ascii="Times New Roman" w:hAnsi="Times New Roman" w:cs="Times New Roman"/>
          <w:bCs/>
          <w:lang w:val="bg-BG"/>
        </w:rPr>
      </w:pPr>
      <w:r>
        <w:rPr>
          <w:lang w:val="bg-BG"/>
        </w:rPr>
        <w:br w:type="page"/>
      </w:r>
    </w:p>
    <w:p w:rsidR="00275C08" w:rsidRDefault="00275C08" w:rsidP="00275C08">
      <w:pPr>
        <w:ind w:right="23"/>
        <w:rPr>
          <w:rFonts w:ascii="Times New Roman" w:hAnsi="Times New Roman" w:cs="Times New Roman"/>
          <w:b/>
          <w:bCs/>
          <w:i/>
          <w:lang w:val="bg-BG"/>
        </w:rPr>
      </w:pPr>
      <w:r>
        <w:rPr>
          <w:rFonts w:ascii="Times New Roman" w:hAnsi="Times New Roman" w:cs="Times New Roman"/>
          <w:b/>
          <w:bCs/>
          <w:i/>
          <w:lang w:val="bg-BG"/>
        </w:rPr>
        <w:lastRenderedPageBreak/>
        <w:t xml:space="preserve">                                                                                                                                         </w:t>
      </w:r>
      <w:r w:rsidRPr="00AF751D">
        <w:rPr>
          <w:rFonts w:ascii="Times New Roman" w:hAnsi="Times New Roman" w:cs="Times New Roman"/>
          <w:b/>
          <w:bCs/>
          <w:i/>
          <w:lang w:val="bg-BG"/>
        </w:rPr>
        <w:t xml:space="preserve">Образец № </w:t>
      </w:r>
      <w:r w:rsidR="00C805BC">
        <w:rPr>
          <w:rFonts w:ascii="Times New Roman" w:hAnsi="Times New Roman" w:cs="Times New Roman"/>
          <w:b/>
          <w:bCs/>
          <w:i/>
          <w:lang w:val="bg-BG"/>
        </w:rPr>
        <w:t>1</w:t>
      </w:r>
    </w:p>
    <w:p w:rsidR="00275C08" w:rsidRPr="00AF40FC" w:rsidRDefault="00275C08" w:rsidP="00275C08">
      <w:pPr>
        <w:ind w:right="23"/>
        <w:jc w:val="center"/>
        <w:rPr>
          <w:rFonts w:ascii="Times New Roman" w:hAnsi="Times New Roman" w:cs="Times New Roman"/>
          <w:b/>
          <w:lang w:val="bg-BG"/>
        </w:rPr>
      </w:pPr>
    </w:p>
    <w:p w:rsidR="00275C08" w:rsidRPr="00AF40FC" w:rsidRDefault="00275C08" w:rsidP="00275C08">
      <w:pPr>
        <w:ind w:right="23"/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СПИСЪК ПО </w:t>
      </w:r>
      <w:r w:rsidRPr="00DB78DE">
        <w:rPr>
          <w:rFonts w:ascii="Times New Roman" w:hAnsi="Times New Roman" w:cs="Times New Roman"/>
          <w:b/>
          <w:color w:val="auto"/>
          <w:lang w:val="bg-BG"/>
        </w:rPr>
        <w:t xml:space="preserve">ЧЛ. </w:t>
      </w:r>
      <w:r w:rsidR="00DB78DE" w:rsidRPr="00DB78DE">
        <w:rPr>
          <w:rFonts w:ascii="Times New Roman" w:hAnsi="Times New Roman" w:cs="Times New Roman"/>
          <w:b/>
          <w:color w:val="auto"/>
          <w:lang w:val="bg-BG"/>
        </w:rPr>
        <w:t>64</w:t>
      </w:r>
      <w:r w:rsidRPr="00DB78DE">
        <w:rPr>
          <w:rFonts w:ascii="Times New Roman" w:hAnsi="Times New Roman" w:cs="Times New Roman"/>
          <w:b/>
          <w:color w:val="auto"/>
          <w:lang w:val="bg-BG"/>
        </w:rPr>
        <w:t xml:space="preserve">, АЛ. 1, Т. </w:t>
      </w:r>
      <w:r w:rsidR="00DB78DE" w:rsidRPr="00DB78DE">
        <w:rPr>
          <w:rFonts w:ascii="Times New Roman" w:hAnsi="Times New Roman" w:cs="Times New Roman"/>
          <w:b/>
          <w:color w:val="auto"/>
          <w:lang w:val="bg-BG"/>
        </w:rPr>
        <w:t>2</w:t>
      </w:r>
      <w:r>
        <w:rPr>
          <w:rFonts w:ascii="Times New Roman" w:hAnsi="Times New Roman" w:cs="Times New Roman"/>
          <w:b/>
          <w:lang w:val="bg-BG"/>
        </w:rPr>
        <w:t xml:space="preserve"> ЗОП</w:t>
      </w:r>
    </w:p>
    <w:p w:rsidR="00275C08" w:rsidRDefault="00275C08" w:rsidP="00275C08">
      <w:pPr>
        <w:ind w:right="23"/>
        <w:rPr>
          <w:rFonts w:ascii="Times New Roman" w:hAnsi="Times New Roman" w:cs="Times New Roman"/>
          <w:lang w:val="bg-BG"/>
        </w:rPr>
      </w:pPr>
    </w:p>
    <w:p w:rsidR="00275C08" w:rsidRDefault="00275C08" w:rsidP="00275C08">
      <w:pPr>
        <w:ind w:right="23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lang w:val="bg-BG"/>
        </w:rPr>
        <w:tab/>
        <w:t>Подписаният/ ата 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lang w:val="bg-BG"/>
        </w:rPr>
        <w:t xml:space="preserve">  (посочват се трите имена)</w:t>
      </w:r>
      <w:r w:rsidRPr="00FA01E4">
        <w:rPr>
          <w:rFonts w:ascii="Times New Roman" w:hAnsi="Times New Roman" w:cs="Times New Roman"/>
          <w:bCs/>
          <w:lang w:val="bg-BG"/>
        </w:rPr>
        <w:t xml:space="preserve"> </w:t>
      </w:r>
      <w:r>
        <w:rPr>
          <w:rFonts w:ascii="Times New Roman" w:hAnsi="Times New Roman" w:cs="Times New Roman"/>
          <w:bCs/>
          <w:lang w:val="bg-BG"/>
        </w:rPr>
        <w:t xml:space="preserve">с данни по документ за самоличност </w:t>
      </w:r>
      <w:r>
        <w:rPr>
          <w:rFonts w:ascii="Times New Roman" w:hAnsi="Times New Roman" w:cs="Times New Roman"/>
          <w:bCs/>
          <w:i/>
          <w:lang w:val="bg-BG"/>
        </w:rPr>
        <w:t>(номер на лична карта, дата, орган и място на издаването)</w:t>
      </w:r>
      <w:r>
        <w:rPr>
          <w:rFonts w:ascii="Times New Roman" w:hAnsi="Times New Roman" w:cs="Times New Roman"/>
          <w:bCs/>
          <w:lang w:val="bg-BG"/>
        </w:rPr>
        <w:t>...................................................................................................................</w:t>
      </w:r>
    </w:p>
    <w:p w:rsidR="00275C08" w:rsidRPr="002E574E" w:rsidRDefault="00275C08" w:rsidP="00275C08">
      <w:pPr>
        <w:ind w:right="23"/>
        <w:jc w:val="both"/>
        <w:rPr>
          <w:rFonts w:ascii="Times New Roman" w:hAnsi="Times New Roman" w:cs="Times New Roman"/>
          <w:bCs/>
          <w:i/>
          <w:lang w:val="bg-BG"/>
        </w:rPr>
      </w:pPr>
      <w:r>
        <w:rPr>
          <w:rFonts w:ascii="Times New Roman" w:hAnsi="Times New Roman" w:cs="Times New Roman"/>
          <w:bCs/>
          <w:lang w:val="bg-BG"/>
        </w:rPr>
        <w:t xml:space="preserve">в качеството си на ........................................................................................... </w:t>
      </w:r>
      <w:r>
        <w:rPr>
          <w:rFonts w:ascii="Times New Roman" w:hAnsi="Times New Roman" w:cs="Times New Roman"/>
          <w:bCs/>
          <w:i/>
          <w:lang w:val="bg-BG"/>
        </w:rPr>
        <w:t xml:space="preserve">(длъжност) </w:t>
      </w:r>
      <w:r>
        <w:rPr>
          <w:rFonts w:ascii="Times New Roman" w:hAnsi="Times New Roman" w:cs="Times New Roman"/>
          <w:bCs/>
          <w:lang w:val="bg-BG"/>
        </w:rPr>
        <w:t xml:space="preserve">на ........... ........................................................................................................................................ </w:t>
      </w:r>
      <w:r>
        <w:rPr>
          <w:rFonts w:ascii="Times New Roman" w:hAnsi="Times New Roman" w:cs="Times New Roman"/>
          <w:bCs/>
          <w:i/>
          <w:lang w:val="bg-BG"/>
        </w:rPr>
        <w:t>(наименование на участника)</w:t>
      </w:r>
      <w:r w:rsidR="0083343B">
        <w:rPr>
          <w:rFonts w:ascii="Times New Roman" w:hAnsi="Times New Roman" w:cs="Times New Roman"/>
          <w:bCs/>
          <w:lang w:val="bg-BG"/>
        </w:rPr>
        <w:t xml:space="preserve"> ЕИК</w:t>
      </w:r>
      <w:r>
        <w:rPr>
          <w:rFonts w:ascii="Times New Roman" w:hAnsi="Times New Roman" w:cs="Times New Roman"/>
          <w:bCs/>
          <w:lang w:val="bg-BG"/>
        </w:rPr>
        <w:t xml:space="preserve"> ................................................. – участник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 </w:t>
      </w:r>
      <w:r w:rsidR="00DB78DE">
        <w:rPr>
          <w:rFonts w:ascii="Times New Roman" w:hAnsi="Times New Roman" w:cs="Times New Roman"/>
          <w:bCs/>
          <w:lang w:val="bg-BG"/>
        </w:rPr>
        <w:t>обществена поръчка</w:t>
      </w:r>
      <w:r w:rsidR="002E574E">
        <w:rPr>
          <w:rFonts w:ascii="Times New Roman" w:hAnsi="Times New Roman" w:cs="Times New Roman"/>
          <w:bCs/>
          <w:lang w:val="bg-BG"/>
        </w:rPr>
        <w:t xml:space="preserve"> с</w:t>
      </w:r>
      <w:r w:rsidRPr="001668B1">
        <w:rPr>
          <w:rFonts w:ascii="Times New Roman" w:hAnsi="Times New Roman" w:cs="Times New Roman"/>
          <w:bCs/>
          <w:lang w:val="bg-BG"/>
        </w:rPr>
        <w:t xml:space="preserve"> предмет</w:t>
      </w:r>
      <w:r>
        <w:rPr>
          <w:rFonts w:ascii="Times New Roman" w:hAnsi="Times New Roman" w:cs="Times New Roman"/>
          <w:bCs/>
          <w:lang w:val="bg-BG"/>
        </w:rPr>
        <w:t xml:space="preserve"> </w:t>
      </w:r>
      <w:r w:rsidRPr="001668B1">
        <w:rPr>
          <w:rFonts w:ascii="Times New Roman" w:hAnsi="Times New Roman" w:cs="Times New Roman"/>
          <w:bCs/>
          <w:lang w:val="bg-BG"/>
        </w:rPr>
        <w:t>„</w:t>
      </w:r>
      <w:r w:rsidRPr="001668B1">
        <w:rPr>
          <w:rFonts w:ascii="Times New Roman" w:hAnsi="Times New Roman" w:cs="Times New Roman"/>
          <w:lang w:val="bg-BG"/>
        </w:rPr>
        <w:t>Доставка на канцеларски материали за нуждите на Агенция за държавна финансова ин</w:t>
      </w:r>
      <w:r>
        <w:rPr>
          <w:rFonts w:ascii="Times New Roman" w:hAnsi="Times New Roman" w:cs="Times New Roman"/>
          <w:lang w:val="bg-BG"/>
        </w:rPr>
        <w:t>спекция за времето от 01.02.201</w:t>
      </w:r>
      <w:r w:rsidR="00016A0A">
        <w:rPr>
          <w:rFonts w:ascii="Times New Roman" w:hAnsi="Times New Roman" w:cs="Times New Roman"/>
          <w:lang w:val="bg-BG"/>
        </w:rPr>
        <w:t>9</w:t>
      </w:r>
      <w:r>
        <w:rPr>
          <w:rFonts w:ascii="Times New Roman" w:hAnsi="Times New Roman" w:cs="Times New Roman"/>
          <w:lang w:val="bg-BG"/>
        </w:rPr>
        <w:t xml:space="preserve"> г. до 31.01.20</w:t>
      </w:r>
      <w:r w:rsidR="00016A0A">
        <w:rPr>
          <w:rFonts w:ascii="Times New Roman" w:hAnsi="Times New Roman" w:cs="Times New Roman"/>
          <w:lang w:val="bg-BG"/>
        </w:rPr>
        <w:t>20</w:t>
      </w:r>
      <w:r w:rsidRPr="001668B1">
        <w:rPr>
          <w:rFonts w:ascii="Times New Roman" w:hAnsi="Times New Roman" w:cs="Times New Roman"/>
          <w:lang w:val="bg-BG"/>
        </w:rPr>
        <w:t xml:space="preserve"> г.”</w:t>
      </w:r>
      <w:r>
        <w:rPr>
          <w:rFonts w:ascii="Times New Roman" w:hAnsi="Times New Roman" w:cs="Times New Roman"/>
          <w:lang w:val="bg-BG"/>
        </w:rPr>
        <w:t>, заявяваме, че през п</w:t>
      </w:r>
      <w:r w:rsidR="00914A8E">
        <w:rPr>
          <w:rFonts w:ascii="Times New Roman" w:hAnsi="Times New Roman" w:cs="Times New Roman"/>
          <w:lang w:val="bg-BG"/>
        </w:rPr>
        <w:t>оследните три години, считано от</w:t>
      </w:r>
      <w:r>
        <w:rPr>
          <w:rFonts w:ascii="Times New Roman" w:hAnsi="Times New Roman" w:cs="Times New Roman"/>
          <w:lang w:val="bg-BG"/>
        </w:rPr>
        <w:t xml:space="preserve"> датата на подаване на нашата оферта, сме изпълнили описаните по-долу доставки, които са еднакви или сходни с предмета на </w:t>
      </w:r>
      <w:r w:rsidR="002E574E">
        <w:rPr>
          <w:rFonts w:ascii="Times New Roman" w:hAnsi="Times New Roman" w:cs="Times New Roman"/>
          <w:lang w:val="bg-BG"/>
        </w:rPr>
        <w:t>поръчката за доставка на канцеларски материали</w:t>
      </w:r>
      <w:r w:rsidRPr="002E574E">
        <w:rPr>
          <w:rFonts w:ascii="Times New Roman" w:hAnsi="Times New Roman" w:cs="Times New Roman"/>
          <w:bCs/>
          <w:lang w:val="bg-BG"/>
        </w:rPr>
        <w:t>,</w:t>
      </w:r>
      <w:r>
        <w:rPr>
          <w:rFonts w:ascii="Times New Roman" w:hAnsi="Times New Roman" w:cs="Times New Roman"/>
          <w:bCs/>
          <w:i/>
          <w:lang w:val="bg-BG"/>
        </w:rPr>
        <w:t xml:space="preserve"> </w:t>
      </w:r>
      <w:r w:rsidRPr="00E4124E">
        <w:rPr>
          <w:rFonts w:ascii="Times New Roman" w:hAnsi="Times New Roman" w:cs="Times New Roman"/>
          <w:bCs/>
          <w:lang w:val="bg-BG"/>
        </w:rPr>
        <w:t>както следва:</w:t>
      </w:r>
    </w:p>
    <w:p w:rsidR="00275C08" w:rsidRPr="00AF40FC" w:rsidRDefault="00275C08" w:rsidP="00275C08">
      <w:pPr>
        <w:ind w:right="23"/>
        <w:jc w:val="center"/>
        <w:rPr>
          <w:rFonts w:ascii="Times New Roman" w:hAnsi="Times New Roman" w:cs="Times New Roman"/>
          <w:b/>
          <w:lang w:val="bg-BG"/>
        </w:rPr>
      </w:pPr>
    </w:p>
    <w:tbl>
      <w:tblPr>
        <w:tblW w:w="9792" w:type="dxa"/>
        <w:jc w:val="center"/>
        <w:tblInd w:w="-1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705"/>
        <w:gridCol w:w="1789"/>
        <w:gridCol w:w="1511"/>
        <w:gridCol w:w="1995"/>
      </w:tblGrid>
      <w:tr w:rsidR="00275C08" w:rsidRPr="00AF40FC" w:rsidTr="00275C08">
        <w:trPr>
          <w:trHeight w:val="2110"/>
          <w:jc w:val="center"/>
        </w:trPr>
        <w:tc>
          <w:tcPr>
            <w:tcW w:w="792" w:type="dxa"/>
            <w:vAlign w:val="center"/>
          </w:tcPr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AF40FC">
              <w:rPr>
                <w:rFonts w:ascii="Times New Roman" w:hAnsi="Times New Roman" w:cs="Times New Roman"/>
                <w:b/>
                <w:lang w:val="bg-BG"/>
              </w:rPr>
              <w:t>№</w:t>
            </w:r>
          </w:p>
        </w:tc>
        <w:tc>
          <w:tcPr>
            <w:tcW w:w="3705" w:type="dxa"/>
          </w:tcPr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275C08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</w:p>
          <w:p w:rsidR="00275C08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275C08" w:rsidRPr="00E54F5E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E54F5E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Предмет на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 изпълнената доставка и кратко описание</w:t>
            </w:r>
          </w:p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789" w:type="dxa"/>
            <w:vAlign w:val="center"/>
          </w:tcPr>
          <w:p w:rsidR="00275C08" w:rsidRDefault="00275C08" w:rsidP="00275C08">
            <w:pPr>
              <w:ind w:right="23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275C08" w:rsidRDefault="00275C08" w:rsidP="00275C08">
            <w:pPr>
              <w:ind w:right="23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275C08" w:rsidRDefault="00275C08" w:rsidP="00275C08">
            <w:pPr>
              <w:ind w:right="23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275C08" w:rsidRDefault="00275C08" w:rsidP="00275C08">
            <w:pPr>
              <w:ind w:right="23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E54F5E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Стойнос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т</w:t>
            </w:r>
            <w:r w:rsidRPr="00E54F5E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/цена</w:t>
            </w:r>
          </w:p>
          <w:p w:rsidR="00275C08" w:rsidRPr="00E54F5E" w:rsidRDefault="00275C08" w:rsidP="00275C08">
            <w:pPr>
              <w:ind w:right="23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    (без ДДС) </w:t>
            </w:r>
            <w:r w:rsidRPr="00E54F5E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 </w:t>
            </w:r>
          </w:p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11" w:type="dxa"/>
            <w:vAlign w:val="center"/>
          </w:tcPr>
          <w:p w:rsidR="00275C08" w:rsidRPr="00FA01E4" w:rsidRDefault="00DB78DE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К</w:t>
            </w:r>
            <w:r w:rsidR="00275C08" w:rsidRPr="00FA01E4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райна дата на изпълнение на доставката</w:t>
            </w:r>
          </w:p>
          <w:p w:rsidR="00275C08" w:rsidRPr="00AF40FC" w:rsidRDefault="00275C08" w:rsidP="00275C08">
            <w:pPr>
              <w:ind w:right="23"/>
              <w:rPr>
                <w:rFonts w:ascii="Times New Roman" w:hAnsi="Times New Roman" w:cs="Times New Roman"/>
                <w:b/>
                <w:lang w:val="bg-BG"/>
              </w:rPr>
            </w:pPr>
          </w:p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995" w:type="dxa"/>
          </w:tcPr>
          <w:p w:rsidR="00275C08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275C08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275C08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  <w:p w:rsidR="00275C08" w:rsidRPr="00FA01E4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FA01E4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Получател на доставката </w:t>
            </w:r>
          </w:p>
        </w:tc>
      </w:tr>
      <w:tr w:rsidR="00275C08" w:rsidRPr="00AF40FC" w:rsidTr="00275C08">
        <w:trPr>
          <w:trHeight w:val="296"/>
          <w:jc w:val="center"/>
        </w:trPr>
        <w:tc>
          <w:tcPr>
            <w:tcW w:w="792" w:type="dxa"/>
            <w:vAlign w:val="center"/>
          </w:tcPr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AF40FC">
              <w:rPr>
                <w:rFonts w:ascii="Times New Roman" w:hAnsi="Times New Roman" w:cs="Times New Roman"/>
                <w:lang w:val="bg-BG"/>
              </w:rPr>
              <w:t>1</w:t>
            </w:r>
          </w:p>
        </w:tc>
        <w:tc>
          <w:tcPr>
            <w:tcW w:w="3705" w:type="dxa"/>
          </w:tcPr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89" w:type="dxa"/>
            <w:vAlign w:val="center"/>
          </w:tcPr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11" w:type="dxa"/>
            <w:vAlign w:val="center"/>
          </w:tcPr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95" w:type="dxa"/>
          </w:tcPr>
          <w:p w:rsidR="00275C08" w:rsidRPr="00AF40FC" w:rsidRDefault="00275C08" w:rsidP="00275C08">
            <w:pPr>
              <w:ind w:right="23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275C08" w:rsidRPr="00AF40FC" w:rsidTr="00275C08">
        <w:trPr>
          <w:trHeight w:val="306"/>
          <w:jc w:val="center"/>
        </w:trPr>
        <w:tc>
          <w:tcPr>
            <w:tcW w:w="792" w:type="dxa"/>
          </w:tcPr>
          <w:p w:rsidR="00275C08" w:rsidRPr="00AF40FC" w:rsidRDefault="00275C08" w:rsidP="00275C08">
            <w:pPr>
              <w:ind w:right="23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   2</w:t>
            </w:r>
          </w:p>
        </w:tc>
        <w:tc>
          <w:tcPr>
            <w:tcW w:w="3705" w:type="dxa"/>
          </w:tcPr>
          <w:p w:rsidR="00275C08" w:rsidRPr="00AF40FC" w:rsidRDefault="00275C08" w:rsidP="00275C08">
            <w:pPr>
              <w:ind w:right="23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789" w:type="dxa"/>
          </w:tcPr>
          <w:p w:rsidR="00275C08" w:rsidRPr="00AF40FC" w:rsidRDefault="00275C08" w:rsidP="00275C08">
            <w:pPr>
              <w:ind w:right="23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511" w:type="dxa"/>
          </w:tcPr>
          <w:p w:rsidR="00275C08" w:rsidRPr="00AF40FC" w:rsidRDefault="00275C08" w:rsidP="00275C08">
            <w:pPr>
              <w:ind w:right="23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95" w:type="dxa"/>
          </w:tcPr>
          <w:p w:rsidR="00275C08" w:rsidRPr="00AF40FC" w:rsidRDefault="00275C08" w:rsidP="00275C08">
            <w:pPr>
              <w:ind w:right="23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275C08" w:rsidRDefault="00275C08" w:rsidP="00275C08">
      <w:pPr>
        <w:jc w:val="both"/>
        <w:rPr>
          <w:b/>
          <w:lang w:val="bg-BG"/>
        </w:rPr>
      </w:pPr>
    </w:p>
    <w:p w:rsidR="00275C08" w:rsidRPr="00111A4C" w:rsidRDefault="00275C08" w:rsidP="00275C08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</w:t>
      </w:r>
      <w:r w:rsidRPr="00111A4C">
        <w:rPr>
          <w:rFonts w:ascii="Times New Roman" w:hAnsi="Times New Roman" w:cs="Times New Roman"/>
          <w:lang w:val="bg-BG"/>
        </w:rPr>
        <w:t>В подкрепа на посочен</w:t>
      </w:r>
      <w:r>
        <w:rPr>
          <w:rFonts w:ascii="Times New Roman" w:hAnsi="Times New Roman" w:cs="Times New Roman"/>
          <w:lang w:val="bg-BG"/>
        </w:rPr>
        <w:t>ите в списъка доставки</w:t>
      </w:r>
      <w:r w:rsidRPr="00111A4C">
        <w:rPr>
          <w:rFonts w:ascii="Times New Roman" w:hAnsi="Times New Roman" w:cs="Times New Roman"/>
          <w:lang w:val="bg-BG"/>
        </w:rPr>
        <w:t xml:space="preserve">, изпълнени от нас, прилагаме следните доказателства </w:t>
      </w:r>
      <w:r w:rsidRPr="00DB78DE">
        <w:rPr>
          <w:rFonts w:ascii="Times New Roman" w:hAnsi="Times New Roman" w:cs="Times New Roman"/>
          <w:color w:val="auto"/>
          <w:lang w:val="bg-BG"/>
        </w:rPr>
        <w:t xml:space="preserve">по чл. </w:t>
      </w:r>
      <w:r w:rsidR="00DB78DE" w:rsidRPr="00DB78DE">
        <w:rPr>
          <w:rFonts w:ascii="Times New Roman" w:hAnsi="Times New Roman" w:cs="Times New Roman"/>
          <w:color w:val="auto"/>
          <w:lang w:val="bg-BG"/>
        </w:rPr>
        <w:t>64</w:t>
      </w:r>
      <w:r w:rsidRPr="00DB78DE">
        <w:rPr>
          <w:rFonts w:ascii="Times New Roman" w:hAnsi="Times New Roman" w:cs="Times New Roman"/>
          <w:color w:val="auto"/>
          <w:lang w:val="bg-BG"/>
        </w:rPr>
        <w:t xml:space="preserve">, ал. </w:t>
      </w:r>
      <w:r w:rsidR="00DB78DE" w:rsidRPr="00DB78DE">
        <w:rPr>
          <w:rFonts w:ascii="Times New Roman" w:hAnsi="Times New Roman" w:cs="Times New Roman"/>
          <w:color w:val="auto"/>
          <w:lang w:val="bg-BG"/>
        </w:rPr>
        <w:t>1, т. 2</w:t>
      </w:r>
      <w:r w:rsidRPr="00DB78DE">
        <w:rPr>
          <w:rFonts w:ascii="Times New Roman" w:hAnsi="Times New Roman" w:cs="Times New Roman"/>
          <w:color w:val="auto"/>
          <w:lang w:val="bg-BG"/>
        </w:rPr>
        <w:t xml:space="preserve"> от ЗОП:</w:t>
      </w:r>
    </w:p>
    <w:p w:rsidR="00275C08" w:rsidRDefault="00275C08" w:rsidP="00275C08">
      <w:pPr>
        <w:pStyle w:val="21"/>
        <w:shd w:val="clear" w:color="auto" w:fill="auto"/>
        <w:spacing w:after="18" w:line="180" w:lineRule="exact"/>
        <w:ind w:right="37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ab/>
        <w:t>1. …………………………………………………………………………………………………</w:t>
      </w:r>
    </w:p>
    <w:p w:rsidR="00275C08" w:rsidRDefault="00275C08" w:rsidP="00275C08">
      <w:pPr>
        <w:pStyle w:val="21"/>
        <w:shd w:val="clear" w:color="auto" w:fill="auto"/>
        <w:spacing w:after="18" w:line="180" w:lineRule="exact"/>
        <w:ind w:right="37"/>
        <w:jc w:val="both"/>
        <w:rPr>
          <w:b w:val="0"/>
          <w:sz w:val="24"/>
          <w:szCs w:val="24"/>
          <w:lang w:val="bg-BG"/>
        </w:rPr>
      </w:pPr>
      <w:r>
        <w:rPr>
          <w:b w:val="0"/>
          <w:sz w:val="24"/>
          <w:szCs w:val="24"/>
          <w:lang w:val="bg-BG"/>
        </w:rPr>
        <w:tab/>
        <w:t>2…………………………………………………………………………………………………..</w:t>
      </w:r>
    </w:p>
    <w:p w:rsidR="00275C08" w:rsidRDefault="00275C08" w:rsidP="00275C08">
      <w:pPr>
        <w:pStyle w:val="21"/>
        <w:shd w:val="clear" w:color="auto" w:fill="auto"/>
        <w:spacing w:after="18" w:line="180" w:lineRule="exact"/>
        <w:ind w:right="37"/>
        <w:jc w:val="both"/>
        <w:rPr>
          <w:b w:val="0"/>
          <w:sz w:val="24"/>
          <w:szCs w:val="24"/>
          <w:lang w:val="bg-BG"/>
        </w:rPr>
      </w:pPr>
    </w:p>
    <w:p w:rsidR="00275C08" w:rsidRPr="00DB78DE" w:rsidRDefault="00275C08" w:rsidP="00275C08">
      <w:pPr>
        <w:ind w:right="23"/>
        <w:jc w:val="both"/>
        <w:rPr>
          <w:rFonts w:ascii="Times New Roman" w:hAnsi="Times New Roman" w:cs="Times New Roman"/>
          <w:bCs/>
          <w:color w:val="FF0000"/>
          <w:lang w:val="bg-BG"/>
        </w:rPr>
      </w:pPr>
      <w:r w:rsidRPr="00DB78DE">
        <w:rPr>
          <w:rFonts w:ascii="Times New Roman" w:hAnsi="Times New Roman" w:cs="Times New Roman"/>
          <w:b/>
          <w:i/>
          <w:color w:val="auto"/>
          <w:lang w:val="bg-BG"/>
        </w:rPr>
        <w:t>Забележка:</w:t>
      </w:r>
      <w:r w:rsidRPr="002E574E">
        <w:rPr>
          <w:rFonts w:ascii="Times New Roman" w:hAnsi="Times New Roman" w:cs="Times New Roman"/>
          <w:b/>
          <w:i/>
          <w:color w:val="FF0000"/>
          <w:lang w:val="bg-BG"/>
        </w:rPr>
        <w:t xml:space="preserve"> </w:t>
      </w:r>
      <w:r w:rsidR="00DB78DE">
        <w:rPr>
          <w:rFonts w:ascii="Times New Roman" w:hAnsi="Times New Roman" w:cs="Times New Roman"/>
          <w:bCs/>
          <w:lang w:val="bg-BG"/>
        </w:rPr>
        <w:t xml:space="preserve">В </w:t>
      </w:r>
      <w:r>
        <w:rPr>
          <w:rFonts w:ascii="Times New Roman" w:hAnsi="Times New Roman" w:cs="Times New Roman"/>
          <w:bCs/>
          <w:lang w:val="bg-BG"/>
        </w:rPr>
        <w:t>колоната „Получател на доставката” участникът посочва лице за връзка и</w:t>
      </w:r>
      <w:r w:rsidR="00DB78DE">
        <w:rPr>
          <w:rFonts w:ascii="Times New Roman" w:hAnsi="Times New Roman" w:cs="Times New Roman"/>
          <w:bCs/>
          <w:lang w:val="bg-BG"/>
        </w:rPr>
        <w:t xml:space="preserve"> по възможност</w:t>
      </w:r>
      <w:r>
        <w:rPr>
          <w:rFonts w:ascii="Times New Roman" w:hAnsi="Times New Roman" w:cs="Times New Roman"/>
          <w:bCs/>
          <w:lang w:val="bg-BG"/>
        </w:rPr>
        <w:t xml:space="preserve"> телефон.</w:t>
      </w:r>
    </w:p>
    <w:p w:rsidR="00275C08" w:rsidRDefault="00914A8E" w:rsidP="00275C08">
      <w:pPr>
        <w:ind w:right="23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</w:p>
    <w:p w:rsidR="00275C08" w:rsidRDefault="00275C08" w:rsidP="00275C08">
      <w:pPr>
        <w:ind w:right="23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Дата:</w:t>
      </w:r>
    </w:p>
    <w:p w:rsidR="00275C08" w:rsidRDefault="00275C08" w:rsidP="00275C08">
      <w:pPr>
        <w:ind w:right="23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Име и фамилия:</w:t>
      </w:r>
    </w:p>
    <w:p w:rsidR="00275C08" w:rsidRDefault="00275C08" w:rsidP="00275C08">
      <w:pPr>
        <w:ind w:right="23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Подпис (и печат):</w:t>
      </w:r>
    </w:p>
    <w:p w:rsidR="00275C08" w:rsidRDefault="00275C08" w:rsidP="007D08D2">
      <w:pPr>
        <w:pStyle w:val="1"/>
        <w:spacing w:before="0" w:after="0" w:line="240" w:lineRule="auto"/>
        <w:ind w:firstLine="2880"/>
        <w:rPr>
          <w:sz w:val="24"/>
          <w:szCs w:val="24"/>
        </w:rPr>
      </w:pPr>
    </w:p>
    <w:p w:rsidR="00275C08" w:rsidRDefault="00275C08" w:rsidP="00275C08">
      <w:pPr>
        <w:ind w:right="22" w:firstLine="7380"/>
        <w:outlineLvl w:val="0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lang w:val="bg-BG"/>
        </w:rPr>
        <w:br w:type="page"/>
      </w:r>
      <w:r>
        <w:rPr>
          <w:rFonts w:ascii="Times New Roman" w:hAnsi="Times New Roman" w:cs="Times New Roman"/>
          <w:b/>
          <w:bCs/>
          <w:i/>
          <w:iCs/>
          <w:lang w:val="ru-RU"/>
        </w:rPr>
        <w:lastRenderedPageBreak/>
        <w:t xml:space="preserve">Образец № </w:t>
      </w:r>
      <w:r w:rsidR="00C805BC">
        <w:rPr>
          <w:rFonts w:ascii="Times New Roman" w:hAnsi="Times New Roman" w:cs="Times New Roman"/>
          <w:b/>
          <w:bCs/>
          <w:i/>
          <w:iCs/>
          <w:lang w:val="ru-RU"/>
        </w:rPr>
        <w:t>2</w:t>
      </w:r>
    </w:p>
    <w:p w:rsidR="00275C08" w:rsidRDefault="00275C08" w:rsidP="00275C08">
      <w:pPr>
        <w:ind w:right="22" w:firstLine="7380"/>
        <w:outlineLvl w:val="0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275C08" w:rsidRDefault="00275C08" w:rsidP="00275C08">
      <w:pPr>
        <w:ind w:right="22" w:firstLine="7380"/>
        <w:outlineLvl w:val="0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275C08" w:rsidRPr="001142F1" w:rsidRDefault="00275C08" w:rsidP="00275C08">
      <w:pPr>
        <w:ind w:right="22" w:firstLine="7380"/>
        <w:outlineLvl w:val="0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275C08" w:rsidRPr="00192374" w:rsidRDefault="00275C08" w:rsidP="00914A8E">
      <w:pPr>
        <w:ind w:firstLine="5400"/>
        <w:rPr>
          <w:rFonts w:ascii="Times New Roman" w:hAnsi="Times New Roman" w:cs="Times New Roman"/>
          <w:b/>
          <w:lang w:val="bg-BG"/>
        </w:rPr>
      </w:pPr>
      <w:r w:rsidRPr="004F153D">
        <w:rPr>
          <w:rFonts w:ascii="Times New Roman" w:hAnsi="Times New Roman" w:cs="Times New Roman"/>
          <w:b/>
        </w:rPr>
        <w:t>ДО</w:t>
      </w:r>
    </w:p>
    <w:p w:rsidR="00275C08" w:rsidRDefault="00275C08" w:rsidP="00275C08">
      <w:pPr>
        <w:ind w:firstLine="540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</w:rPr>
        <w:t>ГЛАВ</w:t>
      </w:r>
      <w:r>
        <w:rPr>
          <w:rFonts w:ascii="Times New Roman" w:hAnsi="Times New Roman" w:cs="Times New Roman"/>
          <w:b/>
          <w:lang w:val="bg-BG"/>
        </w:rPr>
        <w:t>Н</w:t>
      </w:r>
      <w:r w:rsidR="00914A8E">
        <w:rPr>
          <w:rFonts w:ascii="Times New Roman" w:hAnsi="Times New Roman" w:cs="Times New Roman"/>
          <w:b/>
          <w:lang w:val="bg-BG"/>
        </w:rPr>
        <w:t>ИЯ</w:t>
      </w:r>
      <w:r w:rsidRPr="004F153D">
        <w:rPr>
          <w:rFonts w:ascii="Times New Roman" w:hAnsi="Times New Roman" w:cs="Times New Roman"/>
          <w:b/>
        </w:rPr>
        <w:t xml:space="preserve"> СЕКРЕТАР НА АДФИ</w:t>
      </w:r>
      <w:r w:rsidRPr="004F153D">
        <w:rPr>
          <w:rFonts w:ascii="Times New Roman" w:hAnsi="Times New Roman" w:cs="Times New Roman"/>
          <w:b/>
        </w:rPr>
        <w:tab/>
      </w:r>
    </w:p>
    <w:p w:rsidR="00914A8E" w:rsidRPr="00914A8E" w:rsidRDefault="00914A8E" w:rsidP="00275C08">
      <w:pPr>
        <w:ind w:firstLine="5400"/>
        <w:rPr>
          <w:rFonts w:ascii="Times New Roman" w:hAnsi="Times New Roman" w:cs="Times New Roman"/>
          <w:b/>
          <w:lang w:val="bg-BG"/>
        </w:rPr>
      </w:pPr>
    </w:p>
    <w:p w:rsidR="00275C08" w:rsidRPr="00192374" w:rsidRDefault="00275C08" w:rsidP="00275C08">
      <w:pPr>
        <w:ind w:firstLine="5400"/>
        <w:rPr>
          <w:rFonts w:ascii="Times New Roman" w:hAnsi="Times New Roman" w:cs="Times New Roman"/>
          <w:b/>
          <w:lang w:val="bg-BG"/>
        </w:rPr>
      </w:pPr>
    </w:p>
    <w:p w:rsidR="00275C08" w:rsidRPr="004F153D" w:rsidRDefault="00275C08" w:rsidP="00275C08">
      <w:pPr>
        <w:rPr>
          <w:rFonts w:ascii="Times New Roman" w:hAnsi="Times New Roman" w:cs="Times New Roman"/>
          <w:b/>
        </w:rPr>
      </w:pPr>
    </w:p>
    <w:p w:rsidR="00275C08" w:rsidRPr="00192374" w:rsidRDefault="00275C08" w:rsidP="00275C08">
      <w:pPr>
        <w:jc w:val="center"/>
        <w:rPr>
          <w:rFonts w:ascii="Times New Roman" w:hAnsi="Times New Roman" w:cs="Times New Roman"/>
          <w:b/>
        </w:rPr>
      </w:pPr>
      <w:r w:rsidRPr="004F153D">
        <w:rPr>
          <w:rFonts w:ascii="Times New Roman" w:hAnsi="Times New Roman" w:cs="Times New Roman"/>
          <w:b/>
        </w:rPr>
        <w:t>ТЕХНИЧЕСКО</w:t>
      </w:r>
      <w:r>
        <w:rPr>
          <w:rFonts w:ascii="Times New Roman" w:hAnsi="Times New Roman" w:cs="Times New Roman"/>
          <w:b/>
          <w:lang w:val="bg-BG"/>
        </w:rPr>
        <w:t xml:space="preserve"> </w:t>
      </w:r>
      <w:r>
        <w:rPr>
          <w:rFonts w:ascii="Times New Roman" w:hAnsi="Times New Roman" w:cs="Times New Roman"/>
          <w:b/>
        </w:rPr>
        <w:t xml:space="preserve">ПРЕДЛОЖЕНИЕ  </w:t>
      </w:r>
    </w:p>
    <w:p w:rsidR="00275C08" w:rsidRPr="001142F1" w:rsidRDefault="00275C08" w:rsidP="00275C08">
      <w:pPr>
        <w:jc w:val="center"/>
        <w:rPr>
          <w:rFonts w:ascii="Times New Roman" w:hAnsi="Times New Roman" w:cs="Times New Roman"/>
          <w:b/>
          <w:lang w:val="bg-BG"/>
        </w:rPr>
      </w:pPr>
    </w:p>
    <w:p w:rsidR="00275C08" w:rsidRPr="00672193" w:rsidRDefault="00275C08" w:rsidP="00275C08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ru-RU"/>
        </w:rPr>
        <w:t xml:space="preserve">за участие </w:t>
      </w:r>
      <w:r w:rsidR="00BE782C">
        <w:rPr>
          <w:rFonts w:ascii="Times New Roman" w:hAnsi="Times New Roman" w:cs="Times New Roman"/>
          <w:lang w:val="ru-RU"/>
        </w:rPr>
        <w:t xml:space="preserve">в </w:t>
      </w:r>
      <w:r w:rsidR="00F3160A">
        <w:rPr>
          <w:rFonts w:ascii="Times New Roman" w:hAnsi="Times New Roman" w:cs="Times New Roman"/>
          <w:lang w:val="ru-RU"/>
        </w:rPr>
        <w:t>обществена поръчка</w:t>
      </w:r>
      <w:r w:rsidRPr="004F153D">
        <w:rPr>
          <w:rFonts w:ascii="Times New Roman" w:hAnsi="Times New Roman" w:cs="Times New Roman"/>
          <w:lang w:val="ru-RU"/>
        </w:rPr>
        <w:t xml:space="preserve"> с предмет: 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bg-BG"/>
        </w:rPr>
        <w:t>Доставка на канцеларски материали</w:t>
      </w:r>
      <w:r w:rsidRPr="00AF40FC">
        <w:rPr>
          <w:rFonts w:ascii="Times New Roman" w:hAnsi="Times New Roman" w:cs="Times New Roman"/>
          <w:lang w:val="bg-BG"/>
        </w:rPr>
        <w:t xml:space="preserve"> за нуждите на Агенция за държавна финансова инспекция</w:t>
      </w:r>
      <w:r>
        <w:rPr>
          <w:rFonts w:ascii="Times New Roman" w:hAnsi="Times New Roman" w:cs="Times New Roman"/>
          <w:lang w:val="bg-BG"/>
        </w:rPr>
        <w:t xml:space="preserve"> за времето от 01.02.201</w:t>
      </w:r>
      <w:r w:rsidR="00016A0A">
        <w:rPr>
          <w:rFonts w:ascii="Times New Roman" w:hAnsi="Times New Roman" w:cs="Times New Roman"/>
          <w:lang w:val="bg-BG"/>
        </w:rPr>
        <w:t>9</w:t>
      </w:r>
      <w:r>
        <w:rPr>
          <w:rFonts w:ascii="Times New Roman" w:hAnsi="Times New Roman" w:cs="Times New Roman"/>
          <w:lang w:val="bg-BG"/>
        </w:rPr>
        <w:t xml:space="preserve"> г. до 31.01.20</w:t>
      </w:r>
      <w:r w:rsidR="00016A0A">
        <w:rPr>
          <w:rFonts w:ascii="Times New Roman" w:hAnsi="Times New Roman" w:cs="Times New Roman"/>
          <w:lang w:val="bg-BG"/>
        </w:rPr>
        <w:t>20</w:t>
      </w:r>
      <w:r>
        <w:rPr>
          <w:rFonts w:ascii="Times New Roman" w:hAnsi="Times New Roman" w:cs="Times New Roman"/>
          <w:lang w:val="bg-BG"/>
        </w:rPr>
        <w:t xml:space="preserve"> г.”</w:t>
      </w:r>
    </w:p>
    <w:p w:rsidR="00275C08" w:rsidRPr="004F153D" w:rsidRDefault="00275C08" w:rsidP="00275C08">
      <w:pPr>
        <w:rPr>
          <w:rFonts w:ascii="Times New Roman" w:hAnsi="Times New Roman" w:cs="Times New Roman"/>
          <w:b/>
          <w:lang w:val="bg-BG"/>
        </w:rPr>
      </w:pPr>
    </w:p>
    <w:p w:rsidR="00275C08" w:rsidRPr="004F153D" w:rsidRDefault="00275C08" w:rsidP="00275C08">
      <w:pPr>
        <w:rPr>
          <w:rFonts w:ascii="Times New Roman" w:hAnsi="Times New Roman" w:cs="Times New Roman"/>
          <w:lang w:val="ru-RU"/>
        </w:rPr>
      </w:pPr>
      <w:r w:rsidRPr="004F153D">
        <w:rPr>
          <w:rFonts w:ascii="Times New Roman" w:hAnsi="Times New Roman" w:cs="Times New Roman"/>
          <w:lang w:val="ru-RU"/>
        </w:rPr>
        <w:t>от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lang w:val="ru-RU"/>
        </w:rPr>
        <w:t>.......................</w:t>
      </w:r>
    </w:p>
    <w:p w:rsidR="00275C08" w:rsidRPr="005F3EBD" w:rsidRDefault="00275C08" w:rsidP="00275C08">
      <w:pPr>
        <w:rPr>
          <w:rFonts w:ascii="Times New Roman" w:hAnsi="Times New Roman" w:cs="Times New Roman"/>
          <w:i/>
          <w:lang w:val="ru-RU"/>
        </w:rPr>
      </w:pPr>
      <w:r w:rsidRPr="004F153D">
        <w:rPr>
          <w:rFonts w:ascii="Times New Roman" w:hAnsi="Times New Roman" w:cs="Times New Roman"/>
          <w:i/>
          <w:lang w:val="ru-RU"/>
        </w:rPr>
        <w:t>(пълно наименование на участника и правно-организационната му форм</w:t>
      </w:r>
      <w:r w:rsidR="0083343B">
        <w:rPr>
          <w:rFonts w:ascii="Times New Roman" w:hAnsi="Times New Roman" w:cs="Times New Roman"/>
          <w:i/>
          <w:lang w:val="ru-RU"/>
        </w:rPr>
        <w:t xml:space="preserve">а, адрес на управление,  </w:t>
      </w:r>
      <w:r>
        <w:rPr>
          <w:rFonts w:ascii="Times New Roman" w:hAnsi="Times New Roman" w:cs="Times New Roman"/>
          <w:i/>
          <w:lang w:val="ru-RU"/>
        </w:rPr>
        <w:t>ЕИК</w:t>
      </w:r>
      <w:r w:rsidRPr="004F153D">
        <w:rPr>
          <w:rFonts w:ascii="Times New Roman" w:hAnsi="Times New Roman" w:cs="Times New Roman"/>
          <w:i/>
          <w:lang w:val="ru-RU"/>
        </w:rPr>
        <w:t>)</w:t>
      </w:r>
    </w:p>
    <w:p w:rsidR="00275C08" w:rsidRPr="004F153D" w:rsidRDefault="00275C08" w:rsidP="00275C08">
      <w:pPr>
        <w:rPr>
          <w:rFonts w:ascii="Times New Roman" w:hAnsi="Times New Roman" w:cs="Times New Roman"/>
          <w:b/>
          <w:lang w:val="ru-RU"/>
        </w:rPr>
      </w:pPr>
      <w:r w:rsidRPr="004F153D">
        <w:rPr>
          <w:rFonts w:ascii="Times New Roman" w:hAnsi="Times New Roman" w:cs="Times New Roman"/>
          <w:b/>
          <w:lang w:val="ru-RU"/>
        </w:rPr>
        <w:t xml:space="preserve">чрез </w:t>
      </w:r>
    </w:p>
    <w:p w:rsidR="00275C08" w:rsidRPr="004F153D" w:rsidRDefault="00275C08" w:rsidP="00275C08">
      <w:pPr>
        <w:rPr>
          <w:rFonts w:ascii="Times New Roman" w:hAnsi="Times New Roman" w:cs="Times New Roman"/>
          <w:b/>
          <w:lang w:val="ru-RU"/>
        </w:rPr>
      </w:pPr>
      <w:r w:rsidRPr="004F153D">
        <w:rPr>
          <w:rFonts w:ascii="Times New Roman" w:hAnsi="Times New Roman" w:cs="Times New Roman"/>
          <w:b/>
          <w:lang w:val="ru-RU"/>
        </w:rPr>
        <w:t>…………………………………………...............………………….......................................</w:t>
      </w:r>
      <w:r>
        <w:rPr>
          <w:rFonts w:ascii="Times New Roman" w:hAnsi="Times New Roman" w:cs="Times New Roman"/>
          <w:b/>
          <w:lang w:val="en-US"/>
        </w:rPr>
        <w:t>............</w:t>
      </w:r>
      <w:r w:rsidRPr="004F153D">
        <w:rPr>
          <w:rFonts w:ascii="Times New Roman" w:hAnsi="Times New Roman" w:cs="Times New Roman"/>
          <w:b/>
          <w:lang w:val="ru-RU"/>
        </w:rPr>
        <w:t>....</w:t>
      </w:r>
    </w:p>
    <w:p w:rsidR="00275C08" w:rsidRPr="004F153D" w:rsidRDefault="00275C08" w:rsidP="00275C08">
      <w:pPr>
        <w:rPr>
          <w:rFonts w:ascii="Times New Roman" w:hAnsi="Times New Roman" w:cs="Times New Roman"/>
          <w:b/>
          <w:lang w:val="ru-RU"/>
        </w:rPr>
      </w:pPr>
      <w:r w:rsidRPr="004F153D">
        <w:rPr>
          <w:rFonts w:ascii="Times New Roman" w:hAnsi="Times New Roman" w:cs="Times New Roman"/>
          <w:b/>
          <w:lang w:val="ru-RU"/>
        </w:rPr>
        <w:t>………………….……………………………………………...............………..................</w:t>
      </w:r>
      <w:r>
        <w:rPr>
          <w:rFonts w:ascii="Times New Roman" w:hAnsi="Times New Roman" w:cs="Times New Roman"/>
          <w:b/>
          <w:lang w:val="en-US"/>
        </w:rPr>
        <w:t>.............</w:t>
      </w:r>
      <w:r w:rsidRPr="004F153D">
        <w:rPr>
          <w:rFonts w:ascii="Times New Roman" w:hAnsi="Times New Roman" w:cs="Times New Roman"/>
          <w:b/>
          <w:lang w:val="ru-RU"/>
        </w:rPr>
        <w:t>.......</w:t>
      </w:r>
    </w:p>
    <w:p w:rsidR="00275C08" w:rsidRPr="004F153D" w:rsidRDefault="00275C08" w:rsidP="00275C08">
      <w:pPr>
        <w:rPr>
          <w:rFonts w:ascii="Times New Roman" w:hAnsi="Times New Roman" w:cs="Times New Roman"/>
          <w:b/>
          <w:lang w:val="ru-RU"/>
        </w:rPr>
      </w:pPr>
      <w:r w:rsidRPr="004F153D">
        <w:rPr>
          <w:rFonts w:ascii="Times New Roman" w:hAnsi="Times New Roman" w:cs="Times New Roman"/>
          <w:b/>
          <w:lang w:val="ru-RU"/>
        </w:rPr>
        <w:t>…………………………..……………………………………………..............................</w:t>
      </w:r>
      <w:r>
        <w:rPr>
          <w:rFonts w:ascii="Times New Roman" w:hAnsi="Times New Roman" w:cs="Times New Roman"/>
          <w:b/>
          <w:lang w:val="en-US"/>
        </w:rPr>
        <w:t>............</w:t>
      </w:r>
      <w:r w:rsidRPr="004F153D">
        <w:rPr>
          <w:rFonts w:ascii="Times New Roman" w:hAnsi="Times New Roman" w:cs="Times New Roman"/>
          <w:b/>
          <w:lang w:val="ru-RU"/>
        </w:rPr>
        <w:t>..........</w:t>
      </w:r>
    </w:p>
    <w:p w:rsidR="00275C08" w:rsidRPr="004F153D" w:rsidRDefault="00275C08" w:rsidP="00275C08">
      <w:pPr>
        <w:rPr>
          <w:rFonts w:ascii="Times New Roman" w:hAnsi="Times New Roman" w:cs="Times New Roman"/>
          <w:i/>
          <w:lang w:val="ru-RU"/>
        </w:rPr>
      </w:pPr>
      <w:r w:rsidRPr="004F153D">
        <w:rPr>
          <w:rFonts w:ascii="Times New Roman" w:hAnsi="Times New Roman" w:cs="Times New Roman"/>
          <w:bCs/>
          <w:i/>
          <w:lang w:val="ru-RU"/>
        </w:rPr>
        <w:t>(</w:t>
      </w:r>
      <w:r>
        <w:rPr>
          <w:rFonts w:ascii="Times New Roman" w:hAnsi="Times New Roman" w:cs="Times New Roman"/>
          <w:i/>
          <w:lang w:val="ru-RU"/>
        </w:rPr>
        <w:t>трите</w:t>
      </w:r>
      <w:r w:rsidRPr="004F153D">
        <w:rPr>
          <w:rFonts w:ascii="Times New Roman" w:hAnsi="Times New Roman" w:cs="Times New Roman"/>
          <w:i/>
          <w:lang w:val="ru-RU"/>
        </w:rPr>
        <w:t xml:space="preserve"> име</w:t>
      </w:r>
      <w:r>
        <w:rPr>
          <w:rFonts w:ascii="Times New Roman" w:hAnsi="Times New Roman" w:cs="Times New Roman"/>
          <w:i/>
          <w:lang w:val="ru-RU"/>
        </w:rPr>
        <w:t>на</w:t>
      </w:r>
      <w:r w:rsidRPr="004F153D">
        <w:rPr>
          <w:rFonts w:ascii="Times New Roman" w:hAnsi="Times New Roman" w:cs="Times New Roman"/>
          <w:i/>
          <w:lang w:val="ru-RU"/>
        </w:rPr>
        <w:t xml:space="preserve"> на представляващия участника, адрес за кореспонденция) </w:t>
      </w:r>
    </w:p>
    <w:p w:rsidR="00275C08" w:rsidRPr="001142F1" w:rsidRDefault="00275C08" w:rsidP="00275C08">
      <w:pPr>
        <w:ind w:right="22"/>
        <w:jc w:val="both"/>
        <w:rPr>
          <w:rFonts w:ascii="Times New Roman" w:hAnsi="Times New Roman" w:cs="Times New Roman"/>
          <w:i/>
          <w:lang w:val="ru-RU"/>
        </w:rPr>
      </w:pPr>
    </w:p>
    <w:p w:rsidR="00275C08" w:rsidRPr="001142F1" w:rsidRDefault="00275C08" w:rsidP="00275C08">
      <w:pPr>
        <w:ind w:right="22" w:firstLine="720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1142F1">
        <w:rPr>
          <w:rFonts w:ascii="Times New Roman" w:hAnsi="Times New Roman" w:cs="Times New Roman"/>
          <w:b/>
          <w:lang w:val="ru-RU"/>
        </w:rPr>
        <w:t>УВАЖАЕМИ ГОСПОДИН</w:t>
      </w:r>
      <w:r w:rsidR="00104977">
        <w:rPr>
          <w:rFonts w:ascii="Times New Roman" w:hAnsi="Times New Roman" w:cs="Times New Roman"/>
          <w:b/>
          <w:lang w:val="ru-RU"/>
        </w:rPr>
        <w:t>/ГОСПОЖО ГЛАВЕН СЕКРЕТАР</w:t>
      </w:r>
      <w:r w:rsidRPr="001142F1">
        <w:rPr>
          <w:rFonts w:ascii="Times New Roman" w:hAnsi="Times New Roman" w:cs="Times New Roman"/>
          <w:b/>
          <w:lang w:val="ru-RU"/>
        </w:rPr>
        <w:t>,</w:t>
      </w:r>
    </w:p>
    <w:p w:rsidR="00275C08" w:rsidRPr="001142F1" w:rsidRDefault="00275C08" w:rsidP="00275C08">
      <w:pPr>
        <w:ind w:right="22" w:firstLine="720"/>
        <w:jc w:val="both"/>
        <w:outlineLvl w:val="0"/>
        <w:rPr>
          <w:rFonts w:ascii="Times New Roman" w:hAnsi="Times New Roman" w:cs="Times New Roman"/>
          <w:b/>
          <w:lang w:val="ru-RU"/>
        </w:rPr>
      </w:pPr>
    </w:p>
    <w:p w:rsidR="00275C08" w:rsidRPr="002A053B" w:rsidRDefault="00275C08" w:rsidP="00EE25F8">
      <w:pPr>
        <w:ind w:firstLine="708"/>
        <w:jc w:val="both"/>
        <w:rPr>
          <w:rFonts w:ascii="Times New Roman" w:hAnsi="Times New Roman" w:cs="Times New Roman"/>
          <w:b/>
          <w:lang w:val="bg-BG"/>
        </w:rPr>
      </w:pPr>
      <w:r w:rsidRPr="001142F1">
        <w:rPr>
          <w:rFonts w:ascii="Times New Roman" w:hAnsi="Times New Roman" w:cs="Times New Roman"/>
          <w:lang w:val="ru-RU"/>
        </w:rPr>
        <w:t>Съгласно публикуван</w:t>
      </w:r>
      <w:r w:rsidRPr="001142F1">
        <w:rPr>
          <w:rFonts w:ascii="Times New Roman" w:hAnsi="Times New Roman" w:cs="Times New Roman"/>
        </w:rPr>
        <w:t>а</w:t>
      </w:r>
      <w:r w:rsidRPr="001142F1">
        <w:rPr>
          <w:rFonts w:ascii="Times New Roman" w:hAnsi="Times New Roman" w:cs="Times New Roman"/>
          <w:lang w:val="ru-RU"/>
        </w:rPr>
        <w:t xml:space="preserve"> в електронната страница</w:t>
      </w:r>
      <w:r w:rsidR="00F3160A">
        <w:rPr>
          <w:rFonts w:ascii="Times New Roman" w:hAnsi="Times New Roman" w:cs="Times New Roman"/>
          <w:lang w:val="ru-RU"/>
        </w:rPr>
        <w:t xml:space="preserve"> (раздел </w:t>
      </w:r>
      <w:r w:rsidR="00F3160A" w:rsidRPr="00BE782C">
        <w:rPr>
          <w:rFonts w:ascii="Times New Roman" w:hAnsi="Times New Roman" w:cs="Times New Roman"/>
          <w:lang w:val="ru-RU"/>
        </w:rPr>
        <w:t>„</w:t>
      </w:r>
      <w:r w:rsidR="00F3160A">
        <w:rPr>
          <w:rFonts w:ascii="Times New Roman" w:hAnsi="Times New Roman" w:cs="Times New Roman"/>
          <w:shd w:val="clear" w:color="auto" w:fill="FFFFFF"/>
          <w:lang w:val="bg-BG"/>
        </w:rPr>
        <w:t>Обяви и конкурси</w:t>
      </w:r>
      <w:r w:rsidR="00F3160A" w:rsidRPr="00BE782C">
        <w:rPr>
          <w:rFonts w:ascii="Times New Roman" w:hAnsi="Times New Roman" w:cs="Times New Roman"/>
          <w:shd w:val="clear" w:color="auto" w:fill="FFFFFF"/>
          <w:lang w:val="bg-BG"/>
        </w:rPr>
        <w:t>”</w:t>
      </w:r>
      <w:r w:rsidR="00F3160A">
        <w:rPr>
          <w:rFonts w:ascii="Times New Roman" w:hAnsi="Times New Roman" w:cs="Times New Roman"/>
          <w:shd w:val="clear" w:color="auto" w:fill="FFFFFF"/>
          <w:lang w:val="bg-BG"/>
        </w:rPr>
        <w:t>)</w:t>
      </w:r>
      <w:r w:rsidRPr="001142F1">
        <w:rPr>
          <w:rFonts w:ascii="Times New Roman" w:hAnsi="Times New Roman" w:cs="Times New Roman"/>
          <w:lang w:val="ru-RU"/>
        </w:rPr>
        <w:t xml:space="preserve"> на Агенция </w:t>
      </w:r>
      <w:r w:rsidR="00F3160A">
        <w:rPr>
          <w:rFonts w:ascii="Times New Roman" w:hAnsi="Times New Roman" w:cs="Times New Roman"/>
          <w:lang w:val="ru-RU"/>
        </w:rPr>
        <w:t>за държавна финансова инспекция</w:t>
      </w:r>
      <w:r w:rsidR="00BE782C">
        <w:rPr>
          <w:rFonts w:ascii="Times New Roman" w:hAnsi="Times New Roman" w:cs="Times New Roman"/>
          <w:lang w:val="ru-RU"/>
        </w:rPr>
        <w:t xml:space="preserve"> </w:t>
      </w:r>
      <w:r w:rsidR="00F3160A">
        <w:rPr>
          <w:rFonts w:ascii="Times New Roman" w:hAnsi="Times New Roman" w:cs="Times New Roman"/>
          <w:lang w:val="ru-RU"/>
        </w:rPr>
        <w:t>обява за участие в обществена поръчка</w:t>
      </w:r>
      <w:r w:rsidRPr="001142F1">
        <w:rPr>
          <w:rFonts w:ascii="Times New Roman" w:hAnsi="Times New Roman" w:cs="Times New Roman"/>
          <w:lang w:val="ru-RU"/>
        </w:rPr>
        <w:t xml:space="preserve"> с предмет: </w:t>
      </w:r>
      <w:r w:rsidR="00F3160A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bg-BG"/>
        </w:rPr>
        <w:t>Доставка на канцеларски материали</w:t>
      </w:r>
      <w:r w:rsidRPr="00AF40FC">
        <w:rPr>
          <w:rFonts w:ascii="Times New Roman" w:hAnsi="Times New Roman" w:cs="Times New Roman"/>
          <w:lang w:val="bg-BG"/>
        </w:rPr>
        <w:t xml:space="preserve"> за нуждите на Агенция за държавна финансова инспекция</w:t>
      </w:r>
      <w:r>
        <w:rPr>
          <w:rFonts w:ascii="Times New Roman" w:hAnsi="Times New Roman" w:cs="Times New Roman"/>
          <w:lang w:val="bg-BG"/>
        </w:rPr>
        <w:t xml:space="preserve"> за времето от 01.02.201</w:t>
      </w:r>
      <w:r w:rsidR="0083343B">
        <w:rPr>
          <w:rFonts w:ascii="Times New Roman" w:hAnsi="Times New Roman" w:cs="Times New Roman"/>
          <w:lang w:val="bg-BG"/>
        </w:rPr>
        <w:t>9 г. до 31.01.2020</w:t>
      </w:r>
      <w:r>
        <w:rPr>
          <w:rFonts w:ascii="Times New Roman" w:hAnsi="Times New Roman" w:cs="Times New Roman"/>
          <w:lang w:val="bg-BG"/>
        </w:rPr>
        <w:t xml:space="preserve"> г.</w:t>
      </w:r>
      <w:r w:rsidR="00F3160A">
        <w:rPr>
          <w:rFonts w:ascii="Times New Roman" w:hAnsi="Times New Roman" w:cs="Times New Roman"/>
          <w:lang w:val="bg-BG"/>
        </w:rPr>
        <w:t>”</w:t>
      </w:r>
      <w:r>
        <w:rPr>
          <w:rFonts w:ascii="Times New Roman" w:hAnsi="Times New Roman" w:cs="Times New Roman"/>
          <w:lang w:val="bg-BG"/>
        </w:rPr>
        <w:t xml:space="preserve"> </w:t>
      </w:r>
      <w:r w:rsidRPr="001142F1">
        <w:rPr>
          <w:rFonts w:ascii="Times New Roman" w:hAnsi="Times New Roman" w:cs="Times New Roman"/>
          <w:lang w:val="ru-RU"/>
        </w:rPr>
        <w:t>и след като се запознах</w:t>
      </w:r>
      <w:r>
        <w:rPr>
          <w:rFonts w:ascii="Times New Roman" w:hAnsi="Times New Roman" w:cs="Times New Roman"/>
          <w:lang w:val="ru-RU"/>
        </w:rPr>
        <w:t>ме</w:t>
      </w:r>
      <w:r w:rsidRPr="001142F1">
        <w:rPr>
          <w:rFonts w:ascii="Times New Roman" w:hAnsi="Times New Roman" w:cs="Times New Roman"/>
          <w:lang w:val="ru-RU"/>
        </w:rPr>
        <w:t xml:space="preserve"> с условията </w:t>
      </w:r>
      <w:r>
        <w:rPr>
          <w:rFonts w:ascii="Times New Roman" w:hAnsi="Times New Roman" w:cs="Times New Roman"/>
          <w:lang w:val="ru-RU"/>
        </w:rPr>
        <w:t xml:space="preserve"> </w:t>
      </w:r>
      <w:r w:rsidRPr="001142F1">
        <w:rPr>
          <w:rFonts w:ascii="Times New Roman" w:hAnsi="Times New Roman" w:cs="Times New Roman"/>
          <w:lang w:val="ru-RU"/>
        </w:rPr>
        <w:t xml:space="preserve">за </w:t>
      </w:r>
      <w:r>
        <w:rPr>
          <w:rFonts w:ascii="Times New Roman" w:hAnsi="Times New Roman" w:cs="Times New Roman"/>
          <w:lang w:val="ru-RU"/>
        </w:rPr>
        <w:t xml:space="preserve"> </w:t>
      </w:r>
      <w:r w:rsidRPr="001142F1">
        <w:rPr>
          <w:rFonts w:ascii="Times New Roman" w:hAnsi="Times New Roman" w:cs="Times New Roman"/>
          <w:lang w:val="ru-RU"/>
        </w:rPr>
        <w:t xml:space="preserve">участие, </w:t>
      </w:r>
      <w:r>
        <w:rPr>
          <w:rFonts w:ascii="Times New Roman" w:hAnsi="Times New Roman" w:cs="Times New Roman"/>
          <w:lang w:val="ru-RU"/>
        </w:rPr>
        <w:t xml:space="preserve"> </w:t>
      </w:r>
      <w:r w:rsidRPr="001142F1">
        <w:rPr>
          <w:rFonts w:ascii="Times New Roman" w:hAnsi="Times New Roman" w:cs="Times New Roman"/>
          <w:lang w:val="ru-RU"/>
        </w:rPr>
        <w:t>приемам</w:t>
      </w:r>
      <w:r>
        <w:rPr>
          <w:rFonts w:ascii="Times New Roman" w:hAnsi="Times New Roman" w:cs="Times New Roman"/>
          <w:lang w:val="ru-RU"/>
        </w:rPr>
        <w:t>е</w:t>
      </w:r>
      <w:r w:rsidRPr="001142F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Pr="001142F1">
        <w:rPr>
          <w:rFonts w:ascii="Times New Roman" w:hAnsi="Times New Roman" w:cs="Times New Roman"/>
          <w:lang w:val="ru-RU"/>
        </w:rPr>
        <w:t xml:space="preserve">да </w:t>
      </w:r>
      <w:r>
        <w:rPr>
          <w:rFonts w:ascii="Times New Roman" w:hAnsi="Times New Roman" w:cs="Times New Roman"/>
          <w:lang w:val="ru-RU"/>
        </w:rPr>
        <w:t xml:space="preserve"> изпълним</w:t>
      </w:r>
      <w:r w:rsidRPr="001142F1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</w:t>
      </w:r>
      <w:r w:rsidR="00EE25F8">
        <w:rPr>
          <w:rFonts w:ascii="Times New Roman" w:hAnsi="Times New Roman" w:cs="Times New Roman"/>
          <w:lang w:val="ru-RU"/>
        </w:rPr>
        <w:t xml:space="preserve">доставката, </w:t>
      </w:r>
      <w:r w:rsidRPr="0076434B">
        <w:rPr>
          <w:rFonts w:ascii="Times New Roman" w:hAnsi="Times New Roman" w:cs="Times New Roman"/>
          <w:lang w:val="ru-RU"/>
        </w:rPr>
        <w:t xml:space="preserve">съгласно изискванията на </w:t>
      </w:r>
      <w:r>
        <w:rPr>
          <w:rFonts w:ascii="Times New Roman" w:hAnsi="Times New Roman" w:cs="Times New Roman"/>
          <w:lang w:val="bg-BG"/>
        </w:rPr>
        <w:t>в</w:t>
      </w:r>
      <w:r w:rsidRPr="0076434B">
        <w:rPr>
          <w:rFonts w:ascii="Times New Roman" w:hAnsi="Times New Roman" w:cs="Times New Roman"/>
          <w:lang w:val="ru-RU"/>
        </w:rPr>
        <w:t>ъзложителя</w:t>
      </w:r>
      <w:r>
        <w:rPr>
          <w:rFonts w:ascii="Times New Roman" w:hAnsi="Times New Roman" w:cs="Times New Roman"/>
          <w:lang w:val="ru-RU"/>
        </w:rPr>
        <w:t xml:space="preserve"> и предоставяме на вниманието Ви следното </w:t>
      </w:r>
      <w:r w:rsidRPr="0076434B">
        <w:rPr>
          <w:rFonts w:ascii="Times New Roman" w:hAnsi="Times New Roman" w:cs="Times New Roman"/>
          <w:lang w:val="ru-RU"/>
        </w:rPr>
        <w:t>предложение</w:t>
      </w:r>
      <w:r>
        <w:rPr>
          <w:rFonts w:ascii="Times New Roman" w:hAnsi="Times New Roman" w:cs="Times New Roman"/>
          <w:lang w:val="ru-RU"/>
        </w:rPr>
        <w:t xml:space="preserve"> за изпълнение на поръчката</w:t>
      </w:r>
      <w:r w:rsidRPr="0076434B">
        <w:rPr>
          <w:rFonts w:ascii="Times New Roman" w:hAnsi="Times New Roman" w:cs="Times New Roman"/>
          <w:lang w:val="ru-RU"/>
        </w:rPr>
        <w:t>:</w:t>
      </w:r>
    </w:p>
    <w:p w:rsidR="00275C08" w:rsidRDefault="00275C08" w:rsidP="00275C08">
      <w:pPr>
        <w:ind w:firstLine="708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  <w:lang w:val="bg-BG"/>
        </w:rPr>
        <w:t>Задължаваме се да извършваме доставка по заявка на възложителя на</w:t>
      </w:r>
      <w:r w:rsidRPr="00727B78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следните по вид, техническо описание и прогнозно количество канцеларски материали:</w:t>
      </w:r>
    </w:p>
    <w:p w:rsidR="00275C08" w:rsidRDefault="00275C08" w:rsidP="007D08D2">
      <w:pPr>
        <w:pStyle w:val="1"/>
        <w:spacing w:before="0" w:after="0" w:line="240" w:lineRule="auto"/>
        <w:ind w:firstLine="2880"/>
        <w:rPr>
          <w:sz w:val="24"/>
          <w:szCs w:val="24"/>
        </w:rPr>
      </w:pPr>
    </w:p>
    <w:tbl>
      <w:tblPr>
        <w:tblW w:w="904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980"/>
        <w:gridCol w:w="1160"/>
        <w:gridCol w:w="1320"/>
      </w:tblGrid>
      <w:tr w:rsidR="00016A0A" w:rsidRPr="00016A0A" w:rsidTr="00A46583">
        <w:trPr>
          <w:trHeight w:val="123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№ по ред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Вид артикул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Мярка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Прогнозно количество за периода</w:t>
            </w:r>
          </w:p>
        </w:tc>
      </w:tr>
      <w:tr w:rsidR="00016A0A" w:rsidRPr="00016A0A" w:rsidTr="00A46583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GB" w:eastAsia="en-US"/>
              </w:rPr>
              <w:t>4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Лентов коректор - висококачествена коригираща лента, </w:t>
            </w: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br/>
              <w:t>5 мм х 30 м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170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Лепило - стик, бяло сухо, за прецизно лепене на хартия, картон, снимки, текстил, лесно за нанасяне, без разтворители, без миризма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Коректор, течен с четка, бързосъхнещ, на водна основа, за всякакви мастила и хартии, отлична коригираща способност, покривност и прецизност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60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Ножица - 21 см, острие от закалена неръждаема стомана, ергономични дръжки, метален свързващ болт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Химикалка с механизъм, стоманен клипс и метален бутон, цветно пласмасово тяло, със сменяем пълнител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Лепило - течно, прозрачно без мирис, подходящо за различни видове хартия, апликатор с тампонче за равномерно нанасяне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70</w:t>
            </w:r>
          </w:p>
        </w:tc>
      </w:tr>
      <w:tr w:rsidR="00016A0A" w:rsidRPr="00016A0A" w:rsidTr="00A46583">
        <w:trPr>
          <w:trHeight w:val="12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Текстмаркер /единичен/ - скосен връх, за маркиране на текст върху копирна, химизирана и факс хартия, високоустойчив на изсъхване връх, гама от ярки цветове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016A0A" w:rsidRPr="00016A0A" w:rsidTr="00A46583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color w:val="auto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color w:val="auto"/>
                <w:lang w:val="en-GB" w:eastAsia="en-US"/>
              </w:rPr>
              <w:t>Телбод кутии 24/6, стоманени, 1000 бр. в кутия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250</w:t>
            </w:r>
          </w:p>
        </w:tc>
      </w:tr>
      <w:tr w:rsidR="00016A0A" w:rsidRPr="00016A0A" w:rsidTr="00A46583">
        <w:trPr>
          <w:trHeight w:val="42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Линия 30 см., прозрачна-кристална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Тиксо -широко 50 мм., прозрачно с висок клас лепителен слой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80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Тиксо - тясно 19 мм., прозрачно с висок клас лепителен слой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80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12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Универсална гума за лесно изтриване при работа с графитен молив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13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Молив - цветен корпус, висококачествен черен графит, шестоъгълна форма, лесен за подостряне, универсална твърдост на графита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14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Острилка - метална, алуминиево тяло със стоманен нож, подходяща за всякакви моливи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Бързосъхнещо мастило с траен отпечатък за различни повърхности за автоматични печати в син цвят 30 мл.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Перфоратор - метален корпус, с ограничител, маркировка за център, мин. 12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Телбод - пластмасов корпус, метален механизъм, за мин. 20 л., телчета 24/6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016A0A" w:rsidRPr="00016A0A" w:rsidTr="00A46583">
        <w:trPr>
          <w:trHeight w:val="10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Текст маркер - скосен връх, за маркиране на текст върху копирна, химизирана и факс хартия, високоустойчив на изсъхване връх, гама от ярки цветове/Комплект 4 цвята/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80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Пинчета стоманени с пластмасова глава в различни цветове, 100 броя в кутийка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кутия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Антителбод - ергономичен дизайн, блокиращ бутон за удобство при съхранение и носене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Органайзер за бюро - прозрачен, изработен от акрил, универсален дизайн за удобна организация на бюрото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Тънкописец - писане върху фолио, гладки повърхности и CD, голяма плътност на линията, тънък, пластмасов писец, водоустойчив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Вертикална поставка - изработена от полистирол, за документи А4, за документи А4, цветова гама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Хоризонтална поставка - изработена от полистирол, за документи А4, цветова гама, възможност за надграждане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Маркери за CD  0,5 мм., устойчив на светлина, капачка с клипс, водоустойчив, неизбелващо и бързо съхнещо мастило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Калкулатор 12 символа с пластмасов корпус и двойно захранване - обикновени и слънчеви батерии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Двойно залепващо тиксо – 18 мм х 10 м., голяма сила на слепване, лесна за употреба, дълготрайна издръжливост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Перманентни маркери – 2,5 мм., устойчив на светлина, капачка с клипс, водоустойчиво, неизбелващо и бързо съхнещо мастило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016A0A" w:rsidRPr="00016A0A" w:rsidTr="00A46583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color w:val="auto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color w:val="auto"/>
                <w:lang w:val="en-GB" w:eastAsia="en-US"/>
              </w:rPr>
              <w:t>Ластици - голяма здравина и еластичност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Спрей за почистване на всички видове екрани, антистатичен, биологично разградим, негорим, с приятен аромат, без алкохол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30</w:t>
            </w:r>
          </w:p>
        </w:tc>
      </w:tr>
      <w:tr w:rsidR="00016A0A" w:rsidRPr="00016A0A" w:rsidTr="00A46583">
        <w:trPr>
          <w:trHeight w:val="171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Почистващи кърпи за екрани </w:t>
            </w:r>
            <w:proofErr w:type="gramStart"/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-  навлажнени</w:t>
            </w:r>
            <w:proofErr w:type="gramEnd"/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с биологично-разградим разтвор с приятен аромат, без алкохол, антистатични, негорими -  предназначени за почистване на мазнини, прах и петна от екрани на монитори и лаптопи, 100 бр. в РVС кутия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кутия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32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USB преносима памет 8 GB, мин. USB 2.0, скорост на запис мин. 10МB/сек.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Батерии – 1,5 V  ААА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Батерии – 1,5 V  АА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Батерии – 3V - CR2032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Батерии за лаптоп HP 630, 10,8V, 4300mA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Батерии за лаптоп HP-250,  10.8V, 4200mAh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Акумулаторна батерия - 12V; 7,2 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15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DVD-RW media - кутия, 4,7 GB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DVD-R media- кутия</w:t>
            </w:r>
            <w:proofErr w:type="gramStart"/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,  4,7</w:t>
            </w:r>
            <w:proofErr w:type="gramEnd"/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GB, мин. 8х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CD-R media - кутия, 700 MB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180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Джоб за CD с перфорация, 10 бр. в пакет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опаковка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color w:val="auto"/>
                <w:lang w:val="en-GB" w:eastAsia="en-US"/>
              </w:rPr>
              <w:t>20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Мишки USB оптична с кабел, резолюция мин. 800dpi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Клавиатура -   интерфейс: USB, кирилица/латиница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Слушалки с микрофон, честота (Hz): 20 - 20000, Жак 3.5 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Перфоратор - метален корпус, с ограничител, маркировка за център, мин. 27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25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Сезал 800 м/кг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</w:t>
            </w:r>
          </w:p>
        </w:tc>
      </w:tr>
      <w:tr w:rsidR="00016A0A" w:rsidRPr="00016A0A" w:rsidTr="00A46583">
        <w:trPr>
          <w:trHeight w:val="15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Химикалка луксозна - автоматичен ролер - пластмасов гумиран корпус; връх от чиста стомана с карбидно топче; бързосъхнещ, светъл, водоустойчив гел-мастило с ефект на химикалка, гарантиращо незацапване на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120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Папка картонена със здрава метална машинка, подходяща за трайно архивиране на документи, формат А4, с възможност за надписване на лицевата страна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1300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Папка джоб за документи - РVС, формат А4, стандартна перфорация, кристал, по-широки, 100 броя в опаковка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пакет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250</w:t>
            </w:r>
          </w:p>
        </w:tc>
      </w:tr>
      <w:tr w:rsidR="00016A0A" w:rsidRPr="00016A0A" w:rsidTr="00A46583">
        <w:trPr>
          <w:trHeight w:val="12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Папка „Дело”, размер 225х330х85 мм, подходящ за трайно архивиране на документи, формат А4, с кожен гръб и стабилни връзки, възможност за надписване на лицевата страна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400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Папка РVС- прозрачно лице, машинка, наличие на перфорация за поставяне в класьор и джоб с подвижна лента за надписване, различни цветове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422618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</w:t>
            </w:r>
            <w:r w:rsidR="00422618">
              <w:rPr>
                <w:rFonts w:ascii="Times New Roman" w:eastAsia="Times New Roman" w:hAnsi="Times New Roman" w:cs="Times New Roman"/>
                <w:lang w:val="bg-BG" w:eastAsia="en-US"/>
              </w:rPr>
              <w:t>5</w:t>
            </w: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00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53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Папка за картотека - „Кардекс”, бял картон, пластмасова шина за окачване и пластмасова машинка за захващане на перфорирани листа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54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Папка с ластик - за съхраняване на документи А4, картонена  с лак, с три странични капака, различни цветове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Папка с копче - за съхраняване на документи А4, изработена от полипропилен, прозрачна, различни цветове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60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Кламери - метални, високоякостни, 28 </w:t>
            </w:r>
            <w:proofErr w:type="gramStart"/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мм.,</w:t>
            </w:r>
            <w:proofErr w:type="gramEnd"/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100 бр. в кутия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кутия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Кламери - метални, високоякостни, 50 </w:t>
            </w:r>
            <w:proofErr w:type="gramStart"/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мм.,</w:t>
            </w:r>
            <w:proofErr w:type="gramEnd"/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100 бр. в кутия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кутия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Тетрадка протоколна, с твърди корици, формат А4, 80 - 100 л., карирана хартия, тяло лепено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Хартия какрирана, формат А4, пакет от 250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пакет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Кубче канцеларско - бяла офсетова хартия, размер 9 х 9 см, мин. 500 листа, фолирано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61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Кубче канцеларско - цветен офсет, размер 9 х 9 см, с РVС поставка, комбинация от нелепени листчета в ярки пастелени цветове, мин. 500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30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62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Кубче канцеларско - цветен офсет, лепено, размер 9 х 9 см, мин. 500 листа, микс от листа в пастелени цветове, целофанена опаковка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63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Самозалепващи листчета - размер 76/76 </w:t>
            </w:r>
            <w:proofErr w:type="gramStart"/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мм.,</w:t>
            </w:r>
            <w:proofErr w:type="gramEnd"/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 пастелни цветове, самостоятелна опаковка за всяко блокче цветни листчета, мин. 100 л. в опаковка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220</w:t>
            </w:r>
          </w:p>
        </w:tc>
      </w:tr>
      <w:tr w:rsidR="00016A0A" w:rsidRPr="00016A0A" w:rsidTr="00A46583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lastRenderedPageBreak/>
              <w:t>64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Разделител - изработен от картон в ярки цветове, </w:t>
            </w: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br/>
              <w:t>формат А4, перфорация за папка, различни цветове, 10 броя в пакет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пакет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65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Цветни индекси, за многократна употреба, размер  12х45мм, неонови цветове, опаковка от 4 цвята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опаковки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200</w:t>
            </w:r>
          </w:p>
        </w:tc>
      </w:tr>
      <w:tr w:rsidR="00016A0A" w:rsidRPr="00016A0A" w:rsidTr="00A46583">
        <w:trPr>
          <w:trHeight w:val="15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66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Класьор А4 - 7,5 см., корици с полипропиленово фолио, подсилени с метален кант, джоб за етикет отстрани, механизъм за захващане на листа с притискаща клема, удобен отвор за хващане, разнообразна цветова гама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700</w:t>
            </w:r>
          </w:p>
        </w:tc>
      </w:tr>
      <w:tr w:rsidR="00016A0A" w:rsidRPr="00016A0A" w:rsidTr="00A46583">
        <w:trPr>
          <w:trHeight w:val="12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67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Класьор А4 - 5 см., корици с полипропиленово фолио, подсилени с метален кант, джоб за етикет отстрани, механизъм за захващане на листа с притискаща клема, удобен отвор за хващане, разнообразна цветова гама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400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68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Плътна корица за подвързване на документи формат А4, размер А4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69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 xml:space="preserve">Прозрачна корица за подвързване на документи </w:t>
            </w: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br/>
              <w:t>формат А4, размер А4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Плик С5 - 162 х 229 мм., самозалепващ с лента, бял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6500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Плик С6 - 114 x 162 мм., самозалепващ с лента, бял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1000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72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Плик А4/С4 - 229 x 324 мм., самозалепващ с лента, бял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5000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Плик B4 - 260x360x40 мм., самозалепващ с лента, бял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2000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74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bg-BG" w:eastAsia="en-US"/>
              </w:rPr>
              <w:t>Пликове с дъно - 45x35 см., самозалепващ с лента, бял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bg-BG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016A0A">
              <w:rPr>
                <w:rFonts w:ascii="Times New Roman" w:eastAsia="Times New Roman" w:hAnsi="Times New Roman" w:cs="Times New Roman"/>
                <w:lang w:val="bg-BG" w:eastAsia="en-US"/>
              </w:rPr>
              <w:t>000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bg-BG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bg-BG" w:eastAsia="en-US"/>
              </w:rPr>
              <w:t>75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Пликове Е - с дъно без разширение - 36 x 26 см., самозалепващ с лента, бял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500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Плик USA, самозалепващ с лента, бял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200</w:t>
            </w:r>
          </w:p>
        </w:tc>
      </w:tr>
      <w:tr w:rsidR="00016A0A" w:rsidRPr="00016A0A" w:rsidTr="00A46583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Амбалажна хартия - натронова, 100 листа в опаковка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опаковки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</w:t>
            </w:r>
          </w:p>
        </w:tc>
      </w:tr>
      <w:tr w:rsidR="00016A0A" w:rsidRPr="00016A0A" w:rsidTr="00A46583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Хартиено тиксо, размери 25 мм. x 50 м. с дълготрайна издръжливост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25</w:t>
            </w:r>
          </w:p>
        </w:tc>
      </w:tr>
      <w:tr w:rsidR="00016A0A" w:rsidRPr="00016A0A" w:rsidTr="00A46583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79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Канап, хартиен, 1,5 мм., неутрален цвят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016A0A">
            <w:pPr>
              <w:jc w:val="center"/>
              <w:rPr>
                <w:rFonts w:ascii="Times New Roman" w:eastAsia="Times New Roman" w:hAnsi="Times New Roman" w:cs="Times New Roman"/>
                <w:lang w:val="en-GB" w:eastAsia="en-US"/>
              </w:rPr>
            </w:pPr>
            <w:r w:rsidRPr="00016A0A">
              <w:rPr>
                <w:rFonts w:ascii="Times New Roman" w:eastAsia="Times New Roman" w:hAnsi="Times New Roman" w:cs="Times New Roman"/>
                <w:lang w:val="en-GB" w:eastAsia="en-US"/>
              </w:rPr>
              <w:t>5</w:t>
            </w:r>
          </w:p>
        </w:tc>
      </w:tr>
    </w:tbl>
    <w:p w:rsidR="00275C08" w:rsidRDefault="00275C08" w:rsidP="00275C08">
      <w:pPr>
        <w:pStyle w:val="BodyTextIndent"/>
        <w:spacing w:after="0"/>
        <w:ind w:left="0" w:right="23" w:firstLine="720"/>
        <w:jc w:val="both"/>
        <w:rPr>
          <w:rFonts w:ascii="Times New Roman" w:hAnsi="Times New Roman" w:cs="Times New Roman"/>
          <w:lang w:val="ru-RU"/>
        </w:rPr>
      </w:pPr>
    </w:p>
    <w:p w:rsidR="00275C08" w:rsidRPr="00542FE6" w:rsidRDefault="00275C08" w:rsidP="00275C08">
      <w:pPr>
        <w:pStyle w:val="BodyTextIndent"/>
        <w:spacing w:after="0"/>
        <w:ind w:left="0" w:right="23"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  Задължаваме се да изпълним доставката при спазване на следните изисквания:</w:t>
      </w:r>
    </w:p>
    <w:p w:rsidR="00275C08" w:rsidRDefault="00275C08" w:rsidP="00275C08">
      <w:pPr>
        <w:tabs>
          <w:tab w:val="left" w:pos="0"/>
        </w:tabs>
        <w:ind w:right="23" w:firstLine="720"/>
        <w:jc w:val="both"/>
        <w:outlineLvl w:val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spacing w:val="4"/>
          <w:lang w:val="bg-BG"/>
        </w:rPr>
        <w:t>а) Посочените в предходната точка канцеларски материали да бъдат оригинални и нерециклирани.</w:t>
      </w:r>
      <w:r w:rsidRPr="004F153D">
        <w:rPr>
          <w:rFonts w:ascii="Times New Roman" w:hAnsi="Times New Roman" w:cs="Times New Roman"/>
          <w:b/>
        </w:rPr>
        <w:tab/>
      </w:r>
    </w:p>
    <w:p w:rsidR="00275C08" w:rsidRPr="00542FE6" w:rsidRDefault="00275C08" w:rsidP="00275C08">
      <w:pPr>
        <w:tabs>
          <w:tab w:val="left" w:pos="1678"/>
        </w:tabs>
        <w:ind w:right="22" w:firstLine="720"/>
        <w:jc w:val="both"/>
        <w:outlineLvl w:val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б)  </w:t>
      </w:r>
      <w:r>
        <w:rPr>
          <w:rFonts w:ascii="Times New Roman" w:hAnsi="Times New Roman" w:cs="Times New Roman"/>
          <w:spacing w:val="4"/>
          <w:lang w:val="bg-BG"/>
        </w:rPr>
        <w:t>Опаковките на канцеларските материали да бъдат оригинални, с ненарушена цялост и върху тях да има информация за тяхната дата на производство или срок на годност.</w:t>
      </w:r>
      <w:r>
        <w:rPr>
          <w:rFonts w:ascii="Times New Roman" w:hAnsi="Times New Roman" w:cs="Times New Roman"/>
          <w:lang w:val="bg-BG"/>
        </w:rPr>
        <w:t xml:space="preserve"> </w:t>
      </w:r>
    </w:p>
    <w:p w:rsidR="00275C08" w:rsidRDefault="00275C08" w:rsidP="00275C08">
      <w:pPr>
        <w:ind w:firstLine="720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3. </w:t>
      </w:r>
      <w:r w:rsidRPr="00542FE6">
        <w:rPr>
          <w:rFonts w:ascii="Times New Roman" w:hAnsi="Times New Roman" w:cs="Times New Roman"/>
        </w:rPr>
        <w:t>Място на изпълнение на поръчката:</w:t>
      </w:r>
      <w:r>
        <w:rPr>
          <w:rFonts w:ascii="Times New Roman" w:hAnsi="Times New Roman" w:cs="Times New Roman"/>
          <w:lang w:val="bg-BG"/>
        </w:rPr>
        <w:t xml:space="preserve"> Задължаваме се </w:t>
      </w:r>
      <w:r>
        <w:rPr>
          <w:rFonts w:ascii="Times New Roman" w:hAnsi="Times New Roman" w:cs="Times New Roman"/>
          <w:color w:val="auto"/>
          <w:lang w:val="bg-BG"/>
        </w:rPr>
        <w:t>да извършваме доставките по заявка на възложителя</w:t>
      </w:r>
      <w:r w:rsidRPr="00395EDE">
        <w:rPr>
          <w:rFonts w:ascii="Times New Roman" w:hAnsi="Times New Roman" w:cs="Times New Roman"/>
          <w:color w:val="auto"/>
          <w:lang w:val="bg-BG"/>
        </w:rPr>
        <w:t xml:space="preserve"> </w:t>
      </w:r>
      <w:r>
        <w:rPr>
          <w:rFonts w:ascii="Times New Roman" w:hAnsi="Times New Roman" w:cs="Times New Roman"/>
          <w:color w:val="auto"/>
          <w:lang w:val="bg-BG"/>
        </w:rPr>
        <w:t>в централата на АДФИ – гр. София, ул. „Леге” № 2, и/или  на  съответния  уточнен  в  заявката  адрес в областните  градове  на  Република  България.</w:t>
      </w:r>
    </w:p>
    <w:p w:rsidR="00275C08" w:rsidRDefault="00EE25F8" w:rsidP="00275C08">
      <w:pPr>
        <w:ind w:right="22" w:firstLine="708"/>
        <w:jc w:val="both"/>
        <w:outlineLvl w:val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4.  </w:t>
      </w:r>
      <w:r w:rsidR="00275C08" w:rsidRPr="00B366E1">
        <w:rPr>
          <w:rFonts w:ascii="Times New Roman" w:hAnsi="Times New Roman" w:cs="Times New Roman"/>
        </w:rPr>
        <w:t>Срок за изпълнение на поръчката</w:t>
      </w:r>
      <w:r w:rsidR="00275C08" w:rsidRPr="004F153D">
        <w:rPr>
          <w:rFonts w:ascii="Times New Roman" w:hAnsi="Times New Roman" w:cs="Times New Roman"/>
        </w:rPr>
        <w:t xml:space="preserve">: </w:t>
      </w:r>
      <w:r w:rsidR="00275C08">
        <w:rPr>
          <w:rFonts w:ascii="Times New Roman" w:hAnsi="Times New Roman" w:cs="Times New Roman"/>
          <w:lang w:val="bg-BG"/>
        </w:rPr>
        <w:t>от 01.02.201</w:t>
      </w:r>
      <w:r w:rsidR="00016A0A">
        <w:rPr>
          <w:rFonts w:ascii="Times New Roman" w:hAnsi="Times New Roman" w:cs="Times New Roman"/>
          <w:lang w:val="bg-BG"/>
        </w:rPr>
        <w:t>9</w:t>
      </w:r>
      <w:r w:rsidR="00275C08">
        <w:rPr>
          <w:rFonts w:ascii="Times New Roman" w:hAnsi="Times New Roman" w:cs="Times New Roman"/>
          <w:lang w:val="bg-BG"/>
        </w:rPr>
        <w:t xml:space="preserve"> г. до 31.01.20</w:t>
      </w:r>
      <w:r w:rsidR="00016A0A">
        <w:rPr>
          <w:rFonts w:ascii="Times New Roman" w:hAnsi="Times New Roman" w:cs="Times New Roman"/>
          <w:lang w:val="bg-BG"/>
        </w:rPr>
        <w:t>20</w:t>
      </w:r>
      <w:r w:rsidR="00275C08">
        <w:rPr>
          <w:rFonts w:ascii="Times New Roman" w:hAnsi="Times New Roman" w:cs="Times New Roman"/>
          <w:lang w:val="bg-BG"/>
        </w:rPr>
        <w:t xml:space="preserve"> г.</w:t>
      </w:r>
    </w:p>
    <w:p w:rsidR="00275C08" w:rsidRDefault="00275C08" w:rsidP="00275C08">
      <w:pPr>
        <w:ind w:firstLine="708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5. Задължаваме се </w:t>
      </w:r>
      <w:r>
        <w:rPr>
          <w:rFonts w:ascii="Times New Roman" w:eastAsia="Times New Roman" w:hAnsi="Times New Roman" w:cs="Times New Roman"/>
          <w:color w:val="auto"/>
          <w:lang w:val="bg-BG" w:eastAsia="en-US"/>
        </w:rPr>
        <w:t xml:space="preserve">да извършваме </w:t>
      </w:r>
      <w:r>
        <w:rPr>
          <w:rFonts w:ascii="Times New Roman" w:hAnsi="Times New Roman" w:cs="Times New Roman"/>
          <w:color w:val="auto"/>
          <w:lang w:val="bg-BG"/>
        </w:rPr>
        <w:t>о</w:t>
      </w:r>
      <w:r>
        <w:rPr>
          <w:rFonts w:ascii="Times New Roman" w:hAnsi="Times New Roman" w:cs="Times New Roman"/>
          <w:color w:val="auto"/>
        </w:rPr>
        <w:t xml:space="preserve">паковане на </w:t>
      </w:r>
      <w:r>
        <w:rPr>
          <w:rFonts w:ascii="Times New Roman" w:hAnsi="Times New Roman" w:cs="Times New Roman"/>
          <w:spacing w:val="4"/>
          <w:lang w:val="bg-BG"/>
        </w:rPr>
        <w:t>канцеларските материали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r w:rsidRPr="00077BA9">
        <w:rPr>
          <w:rFonts w:ascii="Times New Roman" w:hAnsi="Times New Roman" w:cs="Times New Roman"/>
          <w:color w:val="auto"/>
        </w:rPr>
        <w:t>по подходящ</w:t>
      </w:r>
      <w:r>
        <w:rPr>
          <w:rFonts w:ascii="Times New Roman" w:hAnsi="Times New Roman" w:cs="Times New Roman"/>
          <w:color w:val="auto"/>
        </w:rPr>
        <w:t xml:space="preserve"> начин, съобразен с вида и </w:t>
      </w:r>
      <w:r>
        <w:rPr>
          <w:rFonts w:ascii="Times New Roman" w:hAnsi="Times New Roman" w:cs="Times New Roman"/>
          <w:color w:val="auto"/>
          <w:lang w:val="bg-BG"/>
        </w:rPr>
        <w:t>способ</w:t>
      </w:r>
      <w:r w:rsidRPr="00077BA9">
        <w:rPr>
          <w:rFonts w:ascii="Times New Roman" w:hAnsi="Times New Roman" w:cs="Times New Roman"/>
          <w:color w:val="auto"/>
        </w:rPr>
        <w:t>а на транспортирането им до местоназначението, осигуряващ защита срещу липси и увреждане на стоката.</w:t>
      </w:r>
    </w:p>
    <w:p w:rsidR="00275C08" w:rsidRPr="00542FE6" w:rsidRDefault="00275C08" w:rsidP="00275C08">
      <w:pPr>
        <w:ind w:right="22" w:firstLine="708"/>
        <w:jc w:val="both"/>
        <w:outlineLvl w:val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6.  Задължаваме се да изпълняваме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заявките на възложителя в срок  от ........... работни дни. </w:t>
      </w:r>
    </w:p>
    <w:p w:rsidR="00275C08" w:rsidRDefault="00275C08" w:rsidP="00275C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lang w:val="ru-RU"/>
        </w:rPr>
        <w:t>7.</w:t>
      </w:r>
      <w:r>
        <w:rPr>
          <w:rFonts w:ascii="Times New Roman" w:hAnsi="Times New Roman" w:cs="Times New Roman"/>
          <w:color w:val="auto"/>
          <w:lang w:val="bg-BG"/>
        </w:rPr>
        <w:t xml:space="preserve"> Настоящата оферта има срок на валидност 30 дни от крайния срок за подаване на офертите.</w:t>
      </w:r>
    </w:p>
    <w:p w:rsidR="00275C08" w:rsidRPr="00672698" w:rsidRDefault="00275C08" w:rsidP="00275C0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lastRenderedPageBreak/>
        <w:t xml:space="preserve">8. </w:t>
      </w:r>
      <w:r>
        <w:rPr>
          <w:rFonts w:ascii="Times New Roman" w:hAnsi="Times New Roman" w:cs="Times New Roman"/>
          <w:lang w:val="bg-BG"/>
        </w:rPr>
        <w:t>Задължаваме се да осигурим</w:t>
      </w:r>
      <w:r w:rsidRPr="00672698">
        <w:rPr>
          <w:rFonts w:ascii="Times New Roman" w:hAnsi="Times New Roman" w:cs="Times New Roman"/>
          <w:lang w:val="bg-BG"/>
        </w:rPr>
        <w:t>, че предлаганите канцеларски материали, които</w:t>
      </w:r>
      <w:r>
        <w:rPr>
          <w:rFonts w:ascii="Times New Roman" w:hAnsi="Times New Roman" w:cs="Times New Roman"/>
          <w:lang w:val="bg-BG"/>
        </w:rPr>
        <w:t xml:space="preserve"> ще бъдат</w:t>
      </w:r>
      <w:r w:rsidRPr="00672698">
        <w:rPr>
          <w:rFonts w:ascii="Times New Roman" w:hAnsi="Times New Roman" w:cs="Times New Roman"/>
          <w:lang w:val="bg-BG"/>
        </w:rPr>
        <w:t xml:space="preserve"> предмет на д</w:t>
      </w:r>
      <w:r>
        <w:rPr>
          <w:rFonts w:ascii="Times New Roman" w:hAnsi="Times New Roman" w:cs="Times New Roman"/>
          <w:lang w:val="bg-BG"/>
        </w:rPr>
        <w:t>оставка</w:t>
      </w:r>
      <w:r w:rsidR="00EE25F8">
        <w:rPr>
          <w:rFonts w:ascii="Times New Roman" w:hAnsi="Times New Roman" w:cs="Times New Roman"/>
          <w:lang w:val="bg-BG"/>
        </w:rPr>
        <w:t xml:space="preserve">, ще отговарят на </w:t>
      </w:r>
      <w:r w:rsidRPr="00672698">
        <w:rPr>
          <w:rFonts w:ascii="Times New Roman" w:hAnsi="Times New Roman" w:cs="Times New Roman"/>
          <w:lang w:val="bg-BG"/>
        </w:rPr>
        <w:t>стандартните изисквания за качество на производителите им.</w:t>
      </w:r>
    </w:p>
    <w:p w:rsidR="00275C08" w:rsidRPr="00875597" w:rsidRDefault="00275C08" w:rsidP="00275C0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75C08" w:rsidRDefault="00275C08" w:rsidP="00275C08">
      <w:pPr>
        <w:ind w:firstLine="6840"/>
        <w:rPr>
          <w:rFonts w:ascii="Times New Roman" w:hAnsi="Times New Roman" w:cs="Times New Roman"/>
          <w:lang w:val="bg-BG"/>
        </w:rPr>
      </w:pPr>
    </w:p>
    <w:p w:rsidR="00275C08" w:rsidRDefault="00275C08" w:rsidP="00275C08">
      <w:pPr>
        <w:ind w:right="23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Дата:</w:t>
      </w:r>
    </w:p>
    <w:p w:rsidR="00275C08" w:rsidRDefault="00275C08" w:rsidP="00275C08">
      <w:pPr>
        <w:ind w:right="23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Име и фамилия:</w:t>
      </w:r>
    </w:p>
    <w:p w:rsidR="00275C08" w:rsidRDefault="00275C08" w:rsidP="00275C08">
      <w:pPr>
        <w:ind w:right="23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Подпис (и печат):</w:t>
      </w:r>
    </w:p>
    <w:p w:rsidR="00275C08" w:rsidRDefault="00275C08" w:rsidP="007D08D2">
      <w:pPr>
        <w:pStyle w:val="1"/>
        <w:spacing w:before="0" w:after="0" w:line="240" w:lineRule="auto"/>
        <w:ind w:firstLine="2880"/>
        <w:rPr>
          <w:sz w:val="24"/>
          <w:szCs w:val="24"/>
        </w:rPr>
      </w:pPr>
    </w:p>
    <w:p w:rsidR="00275C08" w:rsidRDefault="00275C08" w:rsidP="00275C08">
      <w:pPr>
        <w:ind w:right="22" w:firstLine="7380"/>
        <w:outlineLvl w:val="0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lang w:val="bg-BG"/>
        </w:rPr>
        <w:br w:type="page"/>
      </w:r>
      <w:r>
        <w:rPr>
          <w:rFonts w:ascii="Times New Roman" w:hAnsi="Times New Roman" w:cs="Times New Roman"/>
          <w:b/>
          <w:bCs/>
          <w:i/>
          <w:iCs/>
          <w:lang w:val="ru-RU"/>
        </w:rPr>
        <w:lastRenderedPageBreak/>
        <w:t xml:space="preserve">Образец № </w:t>
      </w:r>
      <w:r w:rsidR="00EE25F8">
        <w:rPr>
          <w:rFonts w:ascii="Times New Roman" w:hAnsi="Times New Roman" w:cs="Times New Roman"/>
          <w:b/>
          <w:bCs/>
          <w:i/>
          <w:iCs/>
          <w:lang w:val="ru-RU"/>
        </w:rPr>
        <w:t>3</w:t>
      </w:r>
    </w:p>
    <w:p w:rsidR="00275C08" w:rsidRDefault="00275C08" w:rsidP="00275C08">
      <w:pPr>
        <w:ind w:right="22" w:firstLine="7380"/>
        <w:outlineLvl w:val="0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275C08" w:rsidRDefault="00275C08" w:rsidP="00275C08">
      <w:pPr>
        <w:ind w:right="22" w:firstLine="7380"/>
        <w:outlineLvl w:val="0"/>
        <w:rPr>
          <w:rFonts w:ascii="Times New Roman" w:hAnsi="Times New Roman" w:cs="Times New Roman"/>
          <w:b/>
          <w:bCs/>
          <w:i/>
          <w:iCs/>
          <w:lang w:val="ru-RU"/>
        </w:rPr>
      </w:pPr>
    </w:p>
    <w:p w:rsidR="00275C08" w:rsidRPr="001142F1" w:rsidRDefault="00275C08" w:rsidP="00275C08">
      <w:pPr>
        <w:pStyle w:val="Heading5"/>
        <w:ind w:left="3540" w:right="22" w:firstLine="1860"/>
        <w:rPr>
          <w:i w:val="0"/>
          <w:iCs w:val="0"/>
          <w:sz w:val="24"/>
          <w:szCs w:val="24"/>
        </w:rPr>
      </w:pPr>
      <w:r w:rsidRPr="001142F1">
        <w:rPr>
          <w:i w:val="0"/>
          <w:iCs w:val="0"/>
          <w:sz w:val="24"/>
          <w:szCs w:val="24"/>
        </w:rPr>
        <w:t>ДО</w:t>
      </w:r>
    </w:p>
    <w:p w:rsidR="00275C08" w:rsidRPr="001142F1" w:rsidRDefault="00275C08" w:rsidP="00275C08">
      <w:pPr>
        <w:ind w:left="3540" w:right="22" w:firstLine="1860"/>
        <w:jc w:val="both"/>
        <w:outlineLvl w:val="0"/>
        <w:rPr>
          <w:rFonts w:ascii="Times New Roman" w:hAnsi="Times New Roman" w:cs="Times New Roman"/>
          <w:b/>
          <w:bCs/>
          <w:lang w:val="ru-RU"/>
        </w:rPr>
      </w:pPr>
      <w:r w:rsidRPr="001142F1">
        <w:rPr>
          <w:rFonts w:ascii="Times New Roman" w:hAnsi="Times New Roman" w:cs="Times New Roman"/>
          <w:b/>
          <w:bCs/>
          <w:lang w:val="ru-RU"/>
        </w:rPr>
        <w:t>ГЛАВНИЯ СЕКРЕТАР НА</w:t>
      </w:r>
    </w:p>
    <w:p w:rsidR="00275C08" w:rsidRDefault="00275C08" w:rsidP="00275C08">
      <w:pPr>
        <w:ind w:left="3540" w:right="22" w:firstLine="1860"/>
        <w:jc w:val="both"/>
        <w:outlineLvl w:val="0"/>
        <w:rPr>
          <w:rFonts w:ascii="Times New Roman" w:hAnsi="Times New Roman" w:cs="Times New Roman"/>
          <w:b/>
          <w:bCs/>
          <w:lang w:val="ru-RU"/>
        </w:rPr>
      </w:pPr>
      <w:r w:rsidRPr="001142F1">
        <w:rPr>
          <w:rFonts w:ascii="Times New Roman" w:hAnsi="Times New Roman" w:cs="Times New Roman"/>
          <w:b/>
          <w:bCs/>
          <w:lang w:val="ru-RU"/>
        </w:rPr>
        <w:t>АДФИ</w:t>
      </w:r>
      <w:r w:rsidRPr="001142F1">
        <w:rPr>
          <w:rFonts w:ascii="Times New Roman" w:hAnsi="Times New Roman" w:cs="Times New Roman"/>
          <w:b/>
          <w:bCs/>
          <w:lang w:val="ru-RU"/>
        </w:rPr>
        <w:tab/>
      </w:r>
    </w:p>
    <w:p w:rsidR="00275C08" w:rsidRDefault="00275C08" w:rsidP="00275C08">
      <w:pPr>
        <w:ind w:left="3540" w:right="22" w:firstLine="1860"/>
        <w:jc w:val="both"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275C08" w:rsidRPr="001142F1" w:rsidRDefault="00275C08" w:rsidP="00275C08">
      <w:pPr>
        <w:ind w:left="3540" w:right="22" w:firstLine="1860"/>
        <w:jc w:val="both"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275C08" w:rsidRPr="001142F1" w:rsidRDefault="00275C08" w:rsidP="00275C08">
      <w:pPr>
        <w:ind w:right="22"/>
        <w:jc w:val="both"/>
        <w:rPr>
          <w:rFonts w:ascii="Times New Roman" w:hAnsi="Times New Roman" w:cs="Times New Roman"/>
          <w:b/>
          <w:bCs/>
          <w:lang w:val="ru-RU"/>
        </w:rPr>
      </w:pPr>
    </w:p>
    <w:p w:rsidR="00275C08" w:rsidRPr="001142F1" w:rsidRDefault="00275C08" w:rsidP="00275C08">
      <w:pPr>
        <w:ind w:right="22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r w:rsidRPr="001142F1">
        <w:rPr>
          <w:rFonts w:ascii="Times New Roman" w:hAnsi="Times New Roman" w:cs="Times New Roman"/>
          <w:b/>
          <w:bCs/>
          <w:lang w:val="ru-RU"/>
        </w:rPr>
        <w:t xml:space="preserve">О Ф Е </w:t>
      </w:r>
      <w:proofErr w:type="gramStart"/>
      <w:r w:rsidRPr="001142F1">
        <w:rPr>
          <w:rFonts w:ascii="Times New Roman" w:hAnsi="Times New Roman" w:cs="Times New Roman"/>
          <w:b/>
          <w:bCs/>
          <w:lang w:val="ru-RU"/>
        </w:rPr>
        <w:t>Р</w:t>
      </w:r>
      <w:proofErr w:type="gramEnd"/>
      <w:r w:rsidRPr="001142F1">
        <w:rPr>
          <w:rFonts w:ascii="Times New Roman" w:hAnsi="Times New Roman" w:cs="Times New Roman"/>
          <w:b/>
          <w:bCs/>
          <w:lang w:val="ru-RU"/>
        </w:rPr>
        <w:t xml:space="preserve"> Т А</w:t>
      </w:r>
    </w:p>
    <w:p w:rsidR="00275C08" w:rsidRPr="001142F1" w:rsidRDefault="00275C08" w:rsidP="00275C08">
      <w:pPr>
        <w:ind w:right="22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proofErr w:type="gramStart"/>
      <w:r w:rsidRPr="001142F1">
        <w:rPr>
          <w:rFonts w:ascii="Times New Roman" w:hAnsi="Times New Roman" w:cs="Times New Roman"/>
          <w:b/>
          <w:bCs/>
          <w:lang w:val="ru-RU"/>
        </w:rPr>
        <w:t>П</w:t>
      </w:r>
      <w:proofErr w:type="gramEnd"/>
      <w:r w:rsidRPr="001142F1">
        <w:rPr>
          <w:rFonts w:ascii="Times New Roman" w:hAnsi="Times New Roman" w:cs="Times New Roman"/>
          <w:b/>
          <w:bCs/>
          <w:lang w:val="ru-RU"/>
        </w:rPr>
        <w:t xml:space="preserve"> Р Е Д Л А Г А Н А  Ц Е Н А</w:t>
      </w:r>
    </w:p>
    <w:p w:rsidR="00275C08" w:rsidRPr="001142F1" w:rsidRDefault="00275C08" w:rsidP="00275C08">
      <w:pPr>
        <w:ind w:right="22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EE25F8" w:rsidRPr="00672193" w:rsidRDefault="00EE25F8" w:rsidP="00EE25F8">
      <w:pPr>
        <w:jc w:val="center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ru-RU"/>
        </w:rPr>
        <w:t xml:space="preserve">за участие в </w:t>
      </w:r>
      <w:r w:rsidR="00330D5C">
        <w:rPr>
          <w:rFonts w:ascii="Times New Roman" w:hAnsi="Times New Roman" w:cs="Times New Roman"/>
          <w:lang w:val="ru-RU"/>
        </w:rPr>
        <w:t xml:space="preserve">обществена поръчка </w:t>
      </w:r>
      <w:r w:rsidRPr="004F153D">
        <w:rPr>
          <w:rFonts w:ascii="Times New Roman" w:hAnsi="Times New Roman" w:cs="Times New Roman"/>
          <w:lang w:val="ru-RU"/>
        </w:rPr>
        <w:t xml:space="preserve">с предмет: 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bg-BG"/>
        </w:rPr>
        <w:t>Доставка на канцеларски материали</w:t>
      </w:r>
      <w:r w:rsidRPr="00AF40FC">
        <w:rPr>
          <w:rFonts w:ascii="Times New Roman" w:hAnsi="Times New Roman" w:cs="Times New Roman"/>
          <w:lang w:val="bg-BG"/>
        </w:rPr>
        <w:t xml:space="preserve"> за нуждите на Агенция за държавна финансова инспекция</w:t>
      </w:r>
      <w:r>
        <w:rPr>
          <w:rFonts w:ascii="Times New Roman" w:hAnsi="Times New Roman" w:cs="Times New Roman"/>
          <w:lang w:val="bg-BG"/>
        </w:rPr>
        <w:t xml:space="preserve"> за времето от 01.02.201</w:t>
      </w:r>
      <w:r w:rsidR="00753A0E">
        <w:rPr>
          <w:rFonts w:ascii="Times New Roman" w:hAnsi="Times New Roman" w:cs="Times New Roman"/>
          <w:lang w:val="bg-BG"/>
        </w:rPr>
        <w:t>9 г. до 31.01.2020</w:t>
      </w:r>
      <w:r>
        <w:rPr>
          <w:rFonts w:ascii="Times New Roman" w:hAnsi="Times New Roman" w:cs="Times New Roman"/>
          <w:lang w:val="bg-BG"/>
        </w:rPr>
        <w:t xml:space="preserve"> г.”</w:t>
      </w:r>
    </w:p>
    <w:p w:rsidR="00275C08" w:rsidRPr="006B6B0D" w:rsidRDefault="00275C08" w:rsidP="00275C08">
      <w:pPr>
        <w:rPr>
          <w:rFonts w:ascii="Times New Roman" w:hAnsi="Times New Roman" w:cs="Times New Roman"/>
          <w:b/>
          <w:shd w:val="clear" w:color="auto" w:fill="FFFFFF"/>
          <w:lang w:val="bg-BG"/>
        </w:rPr>
      </w:pPr>
    </w:p>
    <w:p w:rsidR="00275C08" w:rsidRPr="001142F1" w:rsidRDefault="00275C08" w:rsidP="00275C08">
      <w:pPr>
        <w:ind w:right="22"/>
        <w:rPr>
          <w:rFonts w:ascii="Times New Roman" w:hAnsi="Times New Roman" w:cs="Times New Roman"/>
          <w:b/>
          <w:lang w:val="ru-RU"/>
        </w:rPr>
      </w:pPr>
    </w:p>
    <w:p w:rsidR="00275C08" w:rsidRPr="001142F1" w:rsidRDefault="00275C08" w:rsidP="00275C08">
      <w:pPr>
        <w:jc w:val="both"/>
        <w:rPr>
          <w:rFonts w:ascii="Times New Roman" w:hAnsi="Times New Roman" w:cs="Times New Roman"/>
        </w:rPr>
      </w:pPr>
      <w:r w:rsidRPr="001142F1">
        <w:rPr>
          <w:rFonts w:ascii="Times New Roman" w:hAnsi="Times New Roman" w:cs="Times New Roman"/>
          <w:lang w:val="ru-RU"/>
        </w:rPr>
        <w:t>от…………………………………………………………………....................................................</w:t>
      </w:r>
      <w:r w:rsidRPr="001142F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</w:p>
    <w:p w:rsidR="00275C08" w:rsidRPr="001142F1" w:rsidRDefault="00275C08" w:rsidP="00275C08">
      <w:pPr>
        <w:jc w:val="both"/>
        <w:rPr>
          <w:rFonts w:ascii="Times New Roman" w:hAnsi="Times New Roman" w:cs="Times New Roman"/>
          <w:i/>
          <w:lang w:val="ru-RU"/>
        </w:rPr>
      </w:pPr>
      <w:r w:rsidRPr="001142F1">
        <w:rPr>
          <w:rFonts w:ascii="Times New Roman" w:hAnsi="Times New Roman" w:cs="Times New Roman"/>
          <w:i/>
          <w:lang w:val="ru-RU"/>
        </w:rPr>
        <w:t>(пълно наименование на участника и правно-организационната му форм</w:t>
      </w:r>
      <w:r>
        <w:rPr>
          <w:rFonts w:ascii="Times New Roman" w:hAnsi="Times New Roman" w:cs="Times New Roman"/>
          <w:i/>
          <w:lang w:val="ru-RU"/>
        </w:rPr>
        <w:t>а</w:t>
      </w:r>
      <w:r w:rsidR="00753A0E">
        <w:rPr>
          <w:rFonts w:ascii="Times New Roman" w:hAnsi="Times New Roman" w:cs="Times New Roman"/>
          <w:i/>
          <w:lang w:val="ru-RU"/>
        </w:rPr>
        <w:t xml:space="preserve">, адрес на управление,  </w:t>
      </w:r>
      <w:r>
        <w:rPr>
          <w:rFonts w:ascii="Times New Roman" w:hAnsi="Times New Roman" w:cs="Times New Roman"/>
          <w:i/>
          <w:lang w:val="ru-RU"/>
        </w:rPr>
        <w:t>ЕИК</w:t>
      </w:r>
      <w:r w:rsidRPr="001142F1">
        <w:rPr>
          <w:rFonts w:ascii="Times New Roman" w:hAnsi="Times New Roman" w:cs="Times New Roman"/>
          <w:i/>
          <w:lang w:val="ru-RU"/>
        </w:rPr>
        <w:t>)</w:t>
      </w:r>
    </w:p>
    <w:p w:rsidR="00275C08" w:rsidRPr="00015032" w:rsidRDefault="00275C08" w:rsidP="00275C08">
      <w:pPr>
        <w:jc w:val="both"/>
        <w:rPr>
          <w:rFonts w:ascii="Times New Roman" w:hAnsi="Times New Roman" w:cs="Times New Roman"/>
          <w:lang w:val="ru-RU"/>
        </w:rPr>
      </w:pPr>
      <w:r w:rsidRPr="00015032">
        <w:rPr>
          <w:rFonts w:ascii="Times New Roman" w:hAnsi="Times New Roman" w:cs="Times New Roman"/>
          <w:lang w:val="ru-RU"/>
        </w:rPr>
        <w:t xml:space="preserve">чрез </w:t>
      </w:r>
    </w:p>
    <w:p w:rsidR="00275C08" w:rsidRPr="001142F1" w:rsidRDefault="00275C08" w:rsidP="00275C08">
      <w:pPr>
        <w:jc w:val="both"/>
        <w:rPr>
          <w:rFonts w:ascii="Times New Roman" w:hAnsi="Times New Roman" w:cs="Times New Roman"/>
          <w:b/>
          <w:lang w:val="ru-RU"/>
        </w:rPr>
      </w:pPr>
      <w:r w:rsidRPr="001142F1">
        <w:rPr>
          <w:rFonts w:ascii="Times New Roman" w:hAnsi="Times New Roman" w:cs="Times New Roman"/>
          <w:b/>
          <w:lang w:val="ru-RU"/>
        </w:rPr>
        <w:t>…………………………………………...............…………………...........................................</w:t>
      </w:r>
    </w:p>
    <w:p w:rsidR="00275C08" w:rsidRPr="001142F1" w:rsidRDefault="00275C08" w:rsidP="00275C08">
      <w:pPr>
        <w:jc w:val="both"/>
        <w:rPr>
          <w:rFonts w:ascii="Times New Roman" w:hAnsi="Times New Roman" w:cs="Times New Roman"/>
          <w:b/>
          <w:lang w:val="ru-RU"/>
        </w:rPr>
      </w:pPr>
      <w:r w:rsidRPr="001142F1">
        <w:rPr>
          <w:rFonts w:ascii="Times New Roman" w:hAnsi="Times New Roman" w:cs="Times New Roman"/>
          <w:b/>
          <w:lang w:val="ru-RU"/>
        </w:rPr>
        <w:t>………………….……………………………………………...............……….........................</w:t>
      </w:r>
    </w:p>
    <w:p w:rsidR="00275C08" w:rsidRPr="001142F1" w:rsidRDefault="00275C08" w:rsidP="00275C08">
      <w:pPr>
        <w:jc w:val="both"/>
        <w:rPr>
          <w:rFonts w:ascii="Times New Roman" w:hAnsi="Times New Roman" w:cs="Times New Roman"/>
          <w:b/>
          <w:lang w:val="ru-RU"/>
        </w:rPr>
      </w:pPr>
      <w:r w:rsidRPr="001142F1">
        <w:rPr>
          <w:rFonts w:ascii="Times New Roman" w:hAnsi="Times New Roman" w:cs="Times New Roman"/>
          <w:b/>
          <w:lang w:val="ru-RU"/>
        </w:rPr>
        <w:t>…………………………..……………………………………………........................................</w:t>
      </w:r>
    </w:p>
    <w:p w:rsidR="00275C08" w:rsidRPr="001142F1" w:rsidRDefault="00275C08" w:rsidP="00275C08">
      <w:pPr>
        <w:jc w:val="both"/>
        <w:rPr>
          <w:rFonts w:ascii="Times New Roman" w:hAnsi="Times New Roman" w:cs="Times New Roman"/>
          <w:i/>
          <w:lang w:val="ru-RU"/>
        </w:rPr>
      </w:pPr>
      <w:r w:rsidRPr="001142F1">
        <w:rPr>
          <w:rFonts w:ascii="Times New Roman" w:hAnsi="Times New Roman" w:cs="Times New Roman"/>
          <w:bCs/>
          <w:i/>
          <w:lang w:val="ru-RU"/>
        </w:rPr>
        <w:t>(</w:t>
      </w:r>
      <w:r w:rsidRPr="001142F1">
        <w:rPr>
          <w:rFonts w:ascii="Times New Roman" w:hAnsi="Times New Roman" w:cs="Times New Roman"/>
          <w:i/>
          <w:lang w:val="ru-RU"/>
        </w:rPr>
        <w:t xml:space="preserve">собствено, бащино и фамилно </w:t>
      </w:r>
      <w:proofErr w:type="gramStart"/>
      <w:r w:rsidRPr="001142F1">
        <w:rPr>
          <w:rFonts w:ascii="Times New Roman" w:hAnsi="Times New Roman" w:cs="Times New Roman"/>
          <w:i/>
          <w:lang w:val="ru-RU"/>
        </w:rPr>
        <w:t>име на</w:t>
      </w:r>
      <w:proofErr w:type="gramEnd"/>
      <w:r w:rsidRPr="001142F1">
        <w:rPr>
          <w:rFonts w:ascii="Times New Roman" w:hAnsi="Times New Roman" w:cs="Times New Roman"/>
          <w:i/>
          <w:lang w:val="ru-RU"/>
        </w:rPr>
        <w:t xml:space="preserve"> представляващия участника, адрес за кореспонденция) </w:t>
      </w:r>
    </w:p>
    <w:p w:rsidR="00275C08" w:rsidRPr="001142F1" w:rsidRDefault="00275C08" w:rsidP="00275C08">
      <w:pPr>
        <w:ind w:right="22"/>
        <w:jc w:val="both"/>
        <w:rPr>
          <w:rFonts w:ascii="Times New Roman" w:hAnsi="Times New Roman" w:cs="Times New Roman"/>
          <w:i/>
          <w:lang w:val="ru-RU"/>
        </w:rPr>
      </w:pPr>
    </w:p>
    <w:p w:rsidR="00275C08" w:rsidRPr="001142F1" w:rsidRDefault="00275C08" w:rsidP="00275C08">
      <w:pPr>
        <w:ind w:right="22" w:firstLine="720"/>
        <w:jc w:val="both"/>
        <w:outlineLvl w:val="0"/>
        <w:rPr>
          <w:rFonts w:ascii="Times New Roman" w:hAnsi="Times New Roman" w:cs="Times New Roman"/>
          <w:b/>
          <w:lang w:val="ru-RU"/>
        </w:rPr>
      </w:pPr>
      <w:r w:rsidRPr="001142F1">
        <w:rPr>
          <w:rFonts w:ascii="Times New Roman" w:hAnsi="Times New Roman" w:cs="Times New Roman"/>
          <w:b/>
          <w:lang w:val="ru-RU"/>
        </w:rPr>
        <w:t>УВАЖАЕМИ ГОСПОДИН</w:t>
      </w:r>
      <w:r w:rsidR="00104977">
        <w:rPr>
          <w:rFonts w:ascii="Times New Roman" w:hAnsi="Times New Roman" w:cs="Times New Roman"/>
          <w:b/>
          <w:lang w:val="ru-RU"/>
        </w:rPr>
        <w:t>/ГОСПОЖО ГЛАВЕН СЕКРЕТАР</w:t>
      </w:r>
      <w:r w:rsidRPr="001142F1">
        <w:rPr>
          <w:rFonts w:ascii="Times New Roman" w:hAnsi="Times New Roman" w:cs="Times New Roman"/>
          <w:b/>
          <w:lang w:val="ru-RU"/>
        </w:rPr>
        <w:t>,</w:t>
      </w:r>
    </w:p>
    <w:p w:rsidR="00275C08" w:rsidRPr="001142F1" w:rsidRDefault="00275C08" w:rsidP="00275C08">
      <w:pPr>
        <w:ind w:right="22" w:firstLine="720"/>
        <w:jc w:val="both"/>
        <w:outlineLvl w:val="0"/>
        <w:rPr>
          <w:rFonts w:ascii="Times New Roman" w:hAnsi="Times New Roman" w:cs="Times New Roman"/>
          <w:b/>
          <w:lang w:val="ru-RU"/>
        </w:rPr>
      </w:pPr>
    </w:p>
    <w:p w:rsidR="00275C08" w:rsidRDefault="00015032" w:rsidP="00275C08">
      <w:pPr>
        <w:ind w:firstLine="708"/>
        <w:jc w:val="both"/>
        <w:outlineLvl w:val="0"/>
        <w:rPr>
          <w:rFonts w:ascii="Times New Roman" w:hAnsi="Times New Roman" w:cs="Times New Roman"/>
          <w:lang w:val="ru-RU"/>
        </w:rPr>
      </w:pPr>
      <w:r w:rsidRPr="001142F1">
        <w:rPr>
          <w:rFonts w:ascii="Times New Roman" w:hAnsi="Times New Roman" w:cs="Times New Roman"/>
          <w:lang w:val="ru-RU"/>
        </w:rPr>
        <w:t>Съгласно публикуван</w:t>
      </w:r>
      <w:r w:rsidRPr="001142F1">
        <w:rPr>
          <w:rFonts w:ascii="Times New Roman" w:hAnsi="Times New Roman" w:cs="Times New Roman"/>
        </w:rPr>
        <w:t>а</w:t>
      </w:r>
      <w:r w:rsidRPr="001142F1">
        <w:rPr>
          <w:rFonts w:ascii="Times New Roman" w:hAnsi="Times New Roman" w:cs="Times New Roman"/>
          <w:lang w:val="ru-RU"/>
        </w:rPr>
        <w:t xml:space="preserve"> в електронната страница</w:t>
      </w:r>
      <w:r>
        <w:rPr>
          <w:rFonts w:ascii="Times New Roman" w:hAnsi="Times New Roman" w:cs="Times New Roman"/>
          <w:lang w:val="ru-RU"/>
        </w:rPr>
        <w:t xml:space="preserve"> (раздел </w:t>
      </w:r>
      <w:r w:rsidRPr="00BE782C">
        <w:rPr>
          <w:rFonts w:ascii="Times New Roman" w:hAnsi="Times New Roman" w:cs="Times New Roman"/>
          <w:lang w:val="ru-RU"/>
        </w:rPr>
        <w:t>„</w:t>
      </w:r>
      <w:r>
        <w:rPr>
          <w:rFonts w:ascii="Times New Roman" w:hAnsi="Times New Roman" w:cs="Times New Roman"/>
          <w:shd w:val="clear" w:color="auto" w:fill="FFFFFF"/>
          <w:lang w:val="bg-BG"/>
        </w:rPr>
        <w:t>Обяви и конкурси</w:t>
      </w:r>
      <w:r w:rsidRPr="00BE782C">
        <w:rPr>
          <w:rFonts w:ascii="Times New Roman" w:hAnsi="Times New Roman" w:cs="Times New Roman"/>
          <w:shd w:val="clear" w:color="auto" w:fill="FFFFFF"/>
          <w:lang w:val="bg-BG"/>
        </w:rPr>
        <w:t>”</w:t>
      </w:r>
      <w:r>
        <w:rPr>
          <w:rFonts w:ascii="Times New Roman" w:hAnsi="Times New Roman" w:cs="Times New Roman"/>
          <w:shd w:val="clear" w:color="auto" w:fill="FFFFFF"/>
          <w:lang w:val="bg-BG"/>
        </w:rPr>
        <w:t>)</w:t>
      </w:r>
      <w:r w:rsidRPr="001142F1">
        <w:rPr>
          <w:rFonts w:ascii="Times New Roman" w:hAnsi="Times New Roman" w:cs="Times New Roman"/>
          <w:lang w:val="ru-RU"/>
        </w:rPr>
        <w:t xml:space="preserve"> на Агенция </w:t>
      </w:r>
      <w:r>
        <w:rPr>
          <w:rFonts w:ascii="Times New Roman" w:hAnsi="Times New Roman" w:cs="Times New Roman"/>
          <w:lang w:val="ru-RU"/>
        </w:rPr>
        <w:t>за държавна финансова инспекция обява за участие в обществена поръчка</w:t>
      </w:r>
      <w:r w:rsidRPr="001142F1">
        <w:rPr>
          <w:rFonts w:ascii="Times New Roman" w:hAnsi="Times New Roman" w:cs="Times New Roman"/>
          <w:lang w:val="ru-RU"/>
        </w:rPr>
        <w:t xml:space="preserve"> с предмет: 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  <w:lang w:val="bg-BG"/>
        </w:rPr>
        <w:t>Доставка на канцеларски материали</w:t>
      </w:r>
      <w:r w:rsidRPr="00AF40FC">
        <w:rPr>
          <w:rFonts w:ascii="Times New Roman" w:hAnsi="Times New Roman" w:cs="Times New Roman"/>
          <w:lang w:val="bg-BG"/>
        </w:rPr>
        <w:t xml:space="preserve"> за нуждите на Агенция за държавна финансова инспекция</w:t>
      </w:r>
      <w:r>
        <w:rPr>
          <w:rFonts w:ascii="Times New Roman" w:hAnsi="Times New Roman" w:cs="Times New Roman"/>
          <w:lang w:val="bg-BG"/>
        </w:rPr>
        <w:t xml:space="preserve"> за времето от 01.02.201</w:t>
      </w:r>
      <w:r w:rsidR="00753A0E">
        <w:rPr>
          <w:rFonts w:ascii="Times New Roman" w:hAnsi="Times New Roman" w:cs="Times New Roman"/>
          <w:lang w:val="bg-BG"/>
        </w:rPr>
        <w:t>9 г. до 31.01.2020</w:t>
      </w:r>
      <w:r>
        <w:rPr>
          <w:rFonts w:ascii="Times New Roman" w:hAnsi="Times New Roman" w:cs="Times New Roman"/>
          <w:lang w:val="bg-BG"/>
        </w:rPr>
        <w:t xml:space="preserve"> г.” </w:t>
      </w:r>
      <w:r w:rsidR="00275C08" w:rsidRPr="001142F1">
        <w:rPr>
          <w:rFonts w:ascii="Times New Roman" w:hAnsi="Times New Roman" w:cs="Times New Roman"/>
          <w:lang w:val="ru-RU"/>
        </w:rPr>
        <w:t>и след като се запознах</w:t>
      </w:r>
      <w:r w:rsidR="00275C08">
        <w:rPr>
          <w:rFonts w:ascii="Times New Roman" w:hAnsi="Times New Roman" w:cs="Times New Roman"/>
          <w:lang w:val="ru-RU"/>
        </w:rPr>
        <w:t>ме</w:t>
      </w:r>
      <w:r w:rsidR="00275C08" w:rsidRPr="001142F1">
        <w:rPr>
          <w:rFonts w:ascii="Times New Roman" w:hAnsi="Times New Roman" w:cs="Times New Roman"/>
          <w:lang w:val="ru-RU"/>
        </w:rPr>
        <w:t xml:space="preserve"> с условията </w:t>
      </w:r>
      <w:r w:rsidR="00275C08">
        <w:rPr>
          <w:rFonts w:ascii="Times New Roman" w:hAnsi="Times New Roman" w:cs="Times New Roman"/>
          <w:lang w:val="ru-RU"/>
        </w:rPr>
        <w:t xml:space="preserve"> </w:t>
      </w:r>
      <w:r w:rsidR="00275C08" w:rsidRPr="001142F1">
        <w:rPr>
          <w:rFonts w:ascii="Times New Roman" w:hAnsi="Times New Roman" w:cs="Times New Roman"/>
          <w:lang w:val="ru-RU"/>
        </w:rPr>
        <w:t xml:space="preserve">за </w:t>
      </w:r>
      <w:r w:rsidR="00275C08">
        <w:rPr>
          <w:rFonts w:ascii="Times New Roman" w:hAnsi="Times New Roman" w:cs="Times New Roman"/>
          <w:lang w:val="ru-RU"/>
        </w:rPr>
        <w:t xml:space="preserve"> </w:t>
      </w:r>
      <w:r w:rsidR="00275C08" w:rsidRPr="001142F1">
        <w:rPr>
          <w:rFonts w:ascii="Times New Roman" w:hAnsi="Times New Roman" w:cs="Times New Roman"/>
          <w:lang w:val="ru-RU"/>
        </w:rPr>
        <w:t xml:space="preserve">участие, </w:t>
      </w:r>
      <w:r w:rsidR="00275C08">
        <w:rPr>
          <w:rFonts w:ascii="Times New Roman" w:hAnsi="Times New Roman" w:cs="Times New Roman"/>
          <w:lang w:val="ru-RU"/>
        </w:rPr>
        <w:t xml:space="preserve"> </w:t>
      </w:r>
      <w:r w:rsidR="00EE25F8" w:rsidRPr="001142F1">
        <w:rPr>
          <w:rFonts w:ascii="Times New Roman" w:hAnsi="Times New Roman" w:cs="Times New Roman"/>
          <w:lang w:val="ru-RU"/>
        </w:rPr>
        <w:t>приемам</w:t>
      </w:r>
      <w:r w:rsidR="00EE25F8">
        <w:rPr>
          <w:rFonts w:ascii="Times New Roman" w:hAnsi="Times New Roman" w:cs="Times New Roman"/>
          <w:lang w:val="ru-RU"/>
        </w:rPr>
        <w:t>е</w:t>
      </w:r>
      <w:r w:rsidR="00EE25F8" w:rsidRPr="001142F1">
        <w:rPr>
          <w:rFonts w:ascii="Times New Roman" w:hAnsi="Times New Roman" w:cs="Times New Roman"/>
          <w:lang w:val="ru-RU"/>
        </w:rPr>
        <w:t xml:space="preserve"> </w:t>
      </w:r>
      <w:r w:rsidR="00EE25F8">
        <w:rPr>
          <w:rFonts w:ascii="Times New Roman" w:hAnsi="Times New Roman" w:cs="Times New Roman"/>
          <w:lang w:val="ru-RU"/>
        </w:rPr>
        <w:t xml:space="preserve"> </w:t>
      </w:r>
      <w:r w:rsidR="00EE25F8" w:rsidRPr="001142F1">
        <w:rPr>
          <w:rFonts w:ascii="Times New Roman" w:hAnsi="Times New Roman" w:cs="Times New Roman"/>
          <w:lang w:val="ru-RU"/>
        </w:rPr>
        <w:t xml:space="preserve">да </w:t>
      </w:r>
      <w:r w:rsidR="00EE25F8">
        <w:rPr>
          <w:rFonts w:ascii="Times New Roman" w:hAnsi="Times New Roman" w:cs="Times New Roman"/>
          <w:lang w:val="ru-RU"/>
        </w:rPr>
        <w:t xml:space="preserve"> изпълним</w:t>
      </w:r>
      <w:r w:rsidR="00EE25F8" w:rsidRPr="001142F1">
        <w:rPr>
          <w:rFonts w:ascii="Times New Roman" w:hAnsi="Times New Roman" w:cs="Times New Roman"/>
          <w:lang w:val="ru-RU"/>
        </w:rPr>
        <w:t xml:space="preserve"> </w:t>
      </w:r>
      <w:r w:rsidR="00EE25F8">
        <w:rPr>
          <w:rFonts w:ascii="Times New Roman" w:hAnsi="Times New Roman" w:cs="Times New Roman"/>
          <w:lang w:val="ru-RU"/>
        </w:rPr>
        <w:t xml:space="preserve"> доставката, </w:t>
      </w:r>
      <w:r w:rsidR="00EE25F8" w:rsidRPr="0076434B">
        <w:rPr>
          <w:rFonts w:ascii="Times New Roman" w:hAnsi="Times New Roman" w:cs="Times New Roman"/>
          <w:lang w:val="ru-RU"/>
        </w:rPr>
        <w:t xml:space="preserve">съгласно изискванията на </w:t>
      </w:r>
      <w:r w:rsidR="00EE25F8">
        <w:rPr>
          <w:rFonts w:ascii="Times New Roman" w:hAnsi="Times New Roman" w:cs="Times New Roman"/>
          <w:lang w:val="bg-BG"/>
        </w:rPr>
        <w:t>в</w:t>
      </w:r>
      <w:r w:rsidR="00EE25F8" w:rsidRPr="0076434B">
        <w:rPr>
          <w:rFonts w:ascii="Times New Roman" w:hAnsi="Times New Roman" w:cs="Times New Roman"/>
          <w:lang w:val="ru-RU"/>
        </w:rPr>
        <w:t>ъзложителя</w:t>
      </w:r>
      <w:r w:rsidR="00EE25F8">
        <w:rPr>
          <w:rFonts w:ascii="Times New Roman" w:hAnsi="Times New Roman" w:cs="Times New Roman"/>
          <w:lang w:val="ru-RU"/>
        </w:rPr>
        <w:t xml:space="preserve"> и предоставяме на вниманието Ви</w:t>
      </w:r>
      <w:r w:rsidR="00275C08">
        <w:rPr>
          <w:rFonts w:ascii="Times New Roman" w:hAnsi="Times New Roman" w:cs="Times New Roman"/>
          <w:lang w:val="ru-RU"/>
        </w:rPr>
        <w:t xml:space="preserve"> </w:t>
      </w:r>
      <w:r w:rsidR="00275C08" w:rsidRPr="0076434B">
        <w:rPr>
          <w:rFonts w:ascii="Times New Roman" w:hAnsi="Times New Roman" w:cs="Times New Roman"/>
          <w:lang w:val="ru-RU"/>
        </w:rPr>
        <w:t>следното  ценово предложение:</w:t>
      </w:r>
    </w:p>
    <w:p w:rsidR="00275C08" w:rsidRPr="00764AA4" w:rsidRDefault="00275C08" w:rsidP="00275C08">
      <w:pPr>
        <w:ind w:firstLine="708"/>
        <w:jc w:val="both"/>
        <w:outlineLvl w:val="0"/>
        <w:rPr>
          <w:rFonts w:ascii="Times New Roman" w:hAnsi="Times New Roman" w:cs="Times New Roman"/>
          <w:bCs/>
          <w:lang w:val="bg-BG"/>
        </w:rPr>
      </w:pPr>
    </w:p>
    <w:tbl>
      <w:tblPr>
        <w:tblW w:w="11150" w:type="dxa"/>
        <w:jc w:val="center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980"/>
        <w:gridCol w:w="1160"/>
        <w:gridCol w:w="1320"/>
        <w:gridCol w:w="1150"/>
        <w:gridCol w:w="960"/>
      </w:tblGrid>
      <w:tr w:rsidR="00920918" w:rsidRPr="00920918" w:rsidTr="00016A0A">
        <w:trPr>
          <w:trHeight w:val="123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8" w:rsidRPr="00920918" w:rsidRDefault="00920918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№ по ред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8" w:rsidRPr="00920918" w:rsidRDefault="00920918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Вид артикул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8" w:rsidRPr="00920918" w:rsidRDefault="00920918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Мярка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8" w:rsidRPr="00920918" w:rsidRDefault="00920918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Прогнозно количество за периода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918" w:rsidRPr="00920918" w:rsidRDefault="00920918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Единична цена без ДДС (лева)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0918" w:rsidRPr="00920918" w:rsidRDefault="00920918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Обща цена без ДДС (лева)</w:t>
            </w:r>
          </w:p>
        </w:tc>
      </w:tr>
      <w:tr w:rsidR="00920918" w:rsidRPr="00920918" w:rsidTr="00016A0A">
        <w:trPr>
          <w:trHeight w:val="3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18" w:rsidRPr="00920918" w:rsidRDefault="00920918" w:rsidP="00920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18" w:rsidRPr="00920918" w:rsidRDefault="00920918" w:rsidP="00920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18" w:rsidRPr="00920918" w:rsidRDefault="00920918" w:rsidP="00920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18" w:rsidRPr="00920918" w:rsidRDefault="00920918" w:rsidP="00920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918" w:rsidRPr="00920918" w:rsidRDefault="00920918" w:rsidP="00920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0918" w:rsidRPr="00920918" w:rsidRDefault="00920918" w:rsidP="009209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bg-BG"/>
              </w:rPr>
              <w:t>6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 xml:space="preserve">Лентов коректор - висококачествена коригираща лента, </w:t>
            </w:r>
            <w:r w:rsidRPr="00016A0A">
              <w:rPr>
                <w:rFonts w:ascii="Times New Roman" w:hAnsi="Times New Roman" w:cs="Times New Roman"/>
              </w:rPr>
              <w:br/>
              <w:t>5 мм х 30 м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Лепило - стик, бяло сухо, за прецизно лепене на хартия, картон, снимки, текстил, лесно за нанасяне, без разтворители, без миризма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Коректор, течен с четка, бързосъхнещ, на водна основа, за всякакви мастила и хартии, отлична коригираща способност, покривност и прецизност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Ножица - 21 см, острие от закалена неръждаема стомана, ергономични дръжки, метален свързващ болт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Химикалка с механизъм, стоманен клипс и метален бутон, цветно пласмасово тяло, със сменяем пълнител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Лепило - течно, прозрачно без мирис, подходящо за различни видове хартия, апликатор с тампонче за равномерно нанасяне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Текстмаркер /единичен/ - скосен връх, за маркиране на текст върху копирна, химизирана и факс хартия, високоустойчив на изсъхване връх, гама от ярки цветове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12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Телбод кутии 24/6, стоманени, 1000 бр. в кутия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Линия 30 см., прозрачна-кристална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42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Тиксо -широко 50 мм., прозрачно с висок клас лепителен слой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Тиксо - тясно 19 мм., прозрачно с висок клас лепителен слой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Универсална гума за лесно изтриване при работа с графитен молив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Молив - цветен корпус, висококачествен черен графит, шестоъгълна форма, лесен за подостряне, универсална твърдост на графита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 xml:space="preserve">Острилка - метална, алуминиево тяло със стоманен нож, подходяща за всякакви моливи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Бързосъхнещо мастило с траен отпечатък за различни повърхности за автоматични печати в син цвят 30 мл.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Перфоратор - метален корпус, с ограничител, маркировка за център, мин. 12 л.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Телбод - пластмасов корпус, метален механизъм, за мин. 20 л., телчета 24/6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 xml:space="preserve">Текст маркер - скосен връх, за маркиране на текст върху копирна, химизирана и факс хартия, високоустойчив на изсъхване връх, гама от ярки цветове/Комплект 4 цвята/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108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Пинчета стоманени с пластмасова глава в различни цветове, 100 броя в кутийка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кутия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Антителбод - ергономичен дизайн, блокиращ бутон за удобство при съхранение и носене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 xml:space="preserve">Органайзер за бюро - прозрачен, изработен от акрил, универсален дизайн за удобна организация на бюрото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Тънкописец - писане върху фолио, гладки повърхности и CD, голяма плътност на линията, тънък, пластмасов писец, водоустойчив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Вертикална поставка - изработена от полистирол, за документи А4, за документи А4, цветова гама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Хоризонтална поставка - изработена от полистирол, за документи А4, цветова гама, възможност за надграждане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Маркери за CD  0,5 мм., устойчив на светлина, капачка с клипс, водоустойчив, неизбелващо и бързо съхнещо мастило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Калкулатор 12 символа с пластмасов корпус и двойно захранване - обикновени и слънчеви батерии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Двойно залепващо тиксо – 18 мм х 10 м., голяма сила на слепване, лесна за употреба, дълготрайна издръжливост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Перманентни маркери – 2,5 мм., устойчив на светлина, капачка с клипс, водоустойчиво, неизбелващо и бързо съхнещо мастило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Ластици - голяма здравина и еластичност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Спрей за почистване на всички видове екрани, антистатичен, биологично разградим, негорим, с приятен аромат, без алкохол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Почистващи кърпи за екрани -  навлажнени с биологично-разградим разтвор с приятен аромат, без алкохол, антистатични, негорими -  предназначени за почистване на мазнини, прах и петна от екрани на монитори и лаптопи, 100 бр. в РVС кутия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кутия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171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USB преносима памет 8 GB, мин. USB 2.0, скорост на запис мин. 10МB/сек.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Батерии – 1,5 V  ААА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Батерии – 1,5 V  АА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Батерии – 3V - CR2032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Батерии за лаптоп HP 630, 10,8V, 4300mA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 xml:space="preserve">Батерии за лаптоп HP-250,  10.8V, 4200mAh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Акумулаторна батерия - 12V; 7,2 Ah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DVD-RW media - кутия, 4,7 GB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DVD-R media- кутия,  4,7 GB, мин. 8х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CD-R media - кутия, 700 MB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Джоб за CD с перфорация, 10 бр. в пакет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опаковка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 xml:space="preserve">Мишки USB оптична с кабел, резолюция мин. 800dpi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Клавиатура -   интерфейс: USB, кирилица/латиница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 xml:space="preserve">Слушалки с микрофон, честота (Hz): 20 - 20000, Жак 3.5 </w:t>
            </w:r>
            <w:r w:rsidRPr="00016A0A">
              <w:rPr>
                <w:rFonts w:ascii="Times New Roman" w:hAnsi="Times New Roman" w:cs="Times New Roman"/>
              </w:rPr>
              <w:lastRenderedPageBreak/>
              <w:t>мм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lastRenderedPageBreak/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Перфоратор - метален корпус, с ограничител, маркировка за център, мин. 27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Сезал 800 м/кг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Химикалка луксозна - автоматичен ролер - пластмасов гумиран корпус; връх от чиста стомана с карбидно топче; бързосъхнещ, светъл, водоустойчив гел-мастило с ефект на химикалка, гарантиращо незацапване на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157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Папка картонена със здрава метална машинка, подходяща за трайно архивиране на документи, формат А4, с възможност за надписване на лицевата страна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 xml:space="preserve">Папка джоб за документи - РVС, формат А4, стандартна перфорация, кристал, по-широки, 100 броя в опаковка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Папка „Дело”, размер 225х330х85 мм, подходящ за трайно архивиране на документи, формат А4, с кожен гръб и стабилни връзки, възможност за надписване на лицевата страна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12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Папка РVС- прозрачно лице, машинка, наличие на перфорация за поставяне в класьор и джоб с подвижна лента за надписване, различни цветове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5C6204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</w:t>
            </w:r>
            <w:r w:rsidR="005C6204">
              <w:rPr>
                <w:rFonts w:ascii="Times New Roman" w:hAnsi="Times New Roman" w:cs="Times New Roman"/>
                <w:lang w:val="bg-BG"/>
              </w:rPr>
              <w:t>5</w:t>
            </w:r>
            <w:bookmarkStart w:id="0" w:name="_GoBack"/>
            <w:bookmarkEnd w:id="0"/>
            <w:r w:rsidRPr="00016A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Папка за картотека - „Кардекс”, бял картон, пластмасова шина за окачване и пластмасова машинка за захващане на перфорирани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Папка с ластик - за съхраняване на документи А4, картонена  с лак, с три странични капака, различни цветове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Папка с копче - за съхраняване на документи А4, изработена от полипропилен, прозрачна, различни цветове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Кламери - метални, високоякостни, 28 мм., 100 бр. в кутия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кутия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Кламери - метални, високоякостни, 50 мм., 100 бр. в кутия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кутия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Тетрадка протоколна, с твърди корици, формат А4, 80 - 100 л., карирана хартия, тяло лепено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Хартия какрирана, формат А4, пакет от 250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Кубче канцеларско - бяла офсетова хартия, размер 9 х 9 см, мин. 500 листа, фолирано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Кубче канцеларско - цветен офсет, размер 9 х 9 см, с РVС поставка, комбинация от нелепени листчета в ярки пастелени цветове, мин. 500 листа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Кубче канцеларско - цветен офсет, лепено, размер 9 х 9 см, мин. 500 листа, микс от листа в пастелени цветове, целофанена опаковка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Самозалепващи листчета - размер 76/76 мм., пастелни цветове, самостоятелна опаковка за всяко блокче цветни листчета, мин. 100 л. в опаковка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 xml:space="preserve">Разделител - изработен от картон в ярки цветове, </w:t>
            </w:r>
            <w:r w:rsidRPr="00016A0A">
              <w:rPr>
                <w:rFonts w:ascii="Times New Roman" w:hAnsi="Times New Roman" w:cs="Times New Roman"/>
              </w:rPr>
              <w:br/>
              <w:t>формат А4, перфорация за папка, различни цветове, 10 броя в пакет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пакет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945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Цветни индекси, за многократна употреба, размер  12х45мм, неонови цветове, опаковка от 4 цвята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опаковки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Класьор А4 - 7,5 см., корици с полипропиленово фолио, подсилени с метален кант, джоб за етикет отстрани, механизъм за захващане на листа с притискаща клема, удобен отвор за хващане, разнообразна цветова гама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15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Класьор А4 - 5 см., корици с полипропиленово фолио, подсилени с метален кант, джоб за етикет отстрани, механизъм за захващане на листа с притискаща клема, удобен отвор за хващане, разнообразна цветова гама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12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Плътна корица за подвързване на документи формат А4, размер А4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 xml:space="preserve">Прозрачна корица за подвързване на документи </w:t>
            </w:r>
            <w:r w:rsidRPr="00016A0A">
              <w:rPr>
                <w:rFonts w:ascii="Times New Roman" w:hAnsi="Times New Roman" w:cs="Times New Roman"/>
              </w:rPr>
              <w:br/>
              <w:t>формат А4, размер А4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Плик С5 - 162 х 229 мм., самозалепващ с лента, бял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Плик С6 - 114 x 162 мм., самозалепващ с лента, бял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Плик А4/С4 - 229 x 324 мм., самозалепващ с лента, бял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Плик B4 - 260x360x40 мм., самозалепващ с лента, бял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  <w:lang w:val="bg-BG"/>
              </w:rPr>
            </w:pPr>
            <w:r w:rsidRPr="00016A0A">
              <w:rPr>
                <w:rFonts w:ascii="Times New Roman" w:hAnsi="Times New Roman" w:cs="Times New Roman"/>
                <w:lang w:val="bg-BG"/>
              </w:rPr>
              <w:t>Пликове с дъно - 45x35 см., самозалепващ с лента, бял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16A0A">
              <w:rPr>
                <w:rFonts w:ascii="Times New Roman" w:hAnsi="Times New Roman" w:cs="Times New Roman"/>
                <w:lang w:val="bg-BG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16A0A">
              <w:rPr>
                <w:rFonts w:ascii="Times New Roman" w:hAnsi="Times New Roman" w:cs="Times New Roman"/>
                <w:lang w:val="en-US"/>
              </w:rPr>
              <w:t>2</w:t>
            </w:r>
            <w:r w:rsidRPr="00016A0A">
              <w:rPr>
                <w:rFonts w:ascii="Times New Roman" w:hAnsi="Times New Roman" w:cs="Times New Roman"/>
                <w:lang w:val="bg-BG"/>
              </w:rPr>
              <w:t>000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016A0A">
              <w:rPr>
                <w:rFonts w:ascii="Times New Roman" w:hAnsi="Times New Roman" w:cs="Times New Roman"/>
                <w:lang w:val="bg-BG"/>
              </w:rPr>
              <w:t>75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Пликове Е - с дъно без разширение - 36 x 26 см., самозалепващ с лента, бял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Плик USA, самозалепващ с лента, бял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Амбалажна хартия - натронова, 100 листа в опаковка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опаковки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Хартиено тиксо, размери 25 мм. x 50 м. с дълготрайна издръжливост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  <w:tr w:rsidR="00016A0A" w:rsidRPr="00920918" w:rsidTr="00016A0A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Канап, хартиен, 1,5 мм., неутрален цвят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брой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016A0A" w:rsidRDefault="00016A0A" w:rsidP="00A46583">
            <w:pPr>
              <w:jc w:val="center"/>
              <w:rPr>
                <w:rFonts w:ascii="Times New Roman" w:hAnsi="Times New Roman" w:cs="Times New Roman"/>
              </w:rPr>
            </w:pPr>
            <w:r w:rsidRPr="00016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A0A" w:rsidRPr="00920918" w:rsidRDefault="00016A0A" w:rsidP="00920918">
            <w:pPr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920918">
              <w:rPr>
                <w:rFonts w:ascii="Times New Roman" w:eastAsia="Times New Roman" w:hAnsi="Times New Roman" w:cs="Times New Roman"/>
                <w:lang w:val="bg-BG"/>
              </w:rPr>
              <w:t> </w:t>
            </w:r>
          </w:p>
        </w:tc>
      </w:tr>
    </w:tbl>
    <w:p w:rsidR="00275C08" w:rsidRDefault="00275C08" w:rsidP="007D08D2">
      <w:pPr>
        <w:pStyle w:val="1"/>
        <w:spacing w:before="0" w:after="0" w:line="240" w:lineRule="auto"/>
        <w:ind w:firstLine="2880"/>
        <w:rPr>
          <w:sz w:val="24"/>
          <w:szCs w:val="24"/>
        </w:rPr>
      </w:pPr>
    </w:p>
    <w:p w:rsidR="00275C08" w:rsidRPr="004070FB" w:rsidRDefault="00275C08" w:rsidP="00275C0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val="bg-BG"/>
        </w:rPr>
      </w:pPr>
      <w:r w:rsidRPr="001142F1">
        <w:rPr>
          <w:rFonts w:ascii="Times New Roman" w:hAnsi="Times New Roman" w:cs="Times New Roman"/>
          <w:bCs/>
        </w:rPr>
        <w:t xml:space="preserve">Срокът на валидност на ценовото предложение е </w:t>
      </w:r>
      <w:r>
        <w:rPr>
          <w:rFonts w:ascii="Times New Roman" w:hAnsi="Times New Roman" w:cs="Times New Roman"/>
          <w:color w:val="auto"/>
          <w:lang w:val="bg-BG"/>
        </w:rPr>
        <w:t>30 дни от крайния срок за подаване на офертите.</w:t>
      </w:r>
    </w:p>
    <w:p w:rsidR="00275C08" w:rsidRDefault="00275C08" w:rsidP="00275C08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lastRenderedPageBreak/>
        <w:t xml:space="preserve">            Предлагана цена </w:t>
      </w:r>
      <w:r w:rsidR="00EE25F8">
        <w:rPr>
          <w:rFonts w:ascii="Times New Roman" w:hAnsi="Times New Roman" w:cs="Times New Roman"/>
          <w:lang w:val="bg-BG"/>
        </w:rPr>
        <w:t>е</w:t>
      </w:r>
      <w:r>
        <w:rPr>
          <w:rFonts w:ascii="Times New Roman" w:hAnsi="Times New Roman" w:cs="Times New Roman"/>
          <w:lang w:val="bg-BG"/>
        </w:rPr>
        <w:t>: ...............................................................</w:t>
      </w:r>
      <w:r w:rsidR="00EE25F8">
        <w:rPr>
          <w:rFonts w:ascii="Times New Roman" w:hAnsi="Times New Roman" w:cs="Times New Roman"/>
          <w:lang w:val="bg-BG"/>
        </w:rPr>
        <w:t>...........................................................</w:t>
      </w:r>
      <w:r>
        <w:rPr>
          <w:rFonts w:ascii="Times New Roman" w:hAnsi="Times New Roman" w:cs="Times New Roman"/>
          <w:lang w:val="bg-BG"/>
        </w:rPr>
        <w:t xml:space="preserve">    </w:t>
      </w:r>
    </w:p>
    <w:p w:rsidR="00275C08" w:rsidRPr="0050279B" w:rsidRDefault="00275C08" w:rsidP="0050279B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                                                          </w:t>
      </w:r>
      <w:r w:rsidR="00015032">
        <w:rPr>
          <w:rFonts w:ascii="Times New Roman" w:hAnsi="Times New Roman" w:cs="Times New Roman"/>
          <w:lang w:val="bg-BG"/>
        </w:rPr>
        <w:t xml:space="preserve">               </w:t>
      </w:r>
      <w:r>
        <w:rPr>
          <w:rFonts w:ascii="Times New Roman" w:hAnsi="Times New Roman" w:cs="Times New Roman"/>
          <w:lang w:val="bg-BG"/>
        </w:rPr>
        <w:t xml:space="preserve">  (</w:t>
      </w:r>
      <w:r>
        <w:rPr>
          <w:rFonts w:ascii="Times New Roman" w:hAnsi="Times New Roman" w:cs="Times New Roman"/>
          <w:i/>
          <w:lang w:val="bg-BG"/>
        </w:rPr>
        <w:t>словом</w:t>
      </w:r>
      <w:r>
        <w:rPr>
          <w:rFonts w:ascii="Times New Roman" w:hAnsi="Times New Roman" w:cs="Times New Roman"/>
          <w:lang w:val="bg-BG"/>
        </w:rPr>
        <w:t>)</w:t>
      </w:r>
    </w:p>
    <w:p w:rsidR="00275C08" w:rsidRPr="001142F1" w:rsidRDefault="00275C08" w:rsidP="00275C08">
      <w:pPr>
        <w:ind w:left="-180" w:right="22" w:firstLine="900"/>
        <w:jc w:val="both"/>
        <w:rPr>
          <w:rFonts w:ascii="Times New Roman" w:hAnsi="Times New Roman" w:cs="Times New Roman"/>
          <w:lang w:val="ru-RU"/>
        </w:rPr>
      </w:pPr>
      <w:r w:rsidRPr="001142F1">
        <w:rPr>
          <w:rFonts w:ascii="Times New Roman" w:hAnsi="Times New Roman" w:cs="Times New Roman"/>
          <w:u w:val="single"/>
          <w:lang w:val="ru-RU"/>
        </w:rPr>
        <w:t>Забележки:</w:t>
      </w:r>
      <w:r w:rsidRPr="001142F1">
        <w:rPr>
          <w:rFonts w:ascii="Times New Roman" w:hAnsi="Times New Roman" w:cs="Times New Roman"/>
          <w:lang w:val="ru-RU"/>
        </w:rPr>
        <w:t xml:space="preserve"> </w:t>
      </w:r>
    </w:p>
    <w:p w:rsidR="00275C08" w:rsidRPr="001142F1" w:rsidRDefault="00275C08" w:rsidP="00275C08">
      <w:pPr>
        <w:ind w:right="-720" w:firstLine="720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1142F1">
        <w:rPr>
          <w:rFonts w:ascii="Times New Roman" w:hAnsi="Times New Roman" w:cs="Times New Roman"/>
          <w:i/>
          <w:iCs/>
          <w:lang w:val="ru-RU"/>
        </w:rPr>
        <w:t>Предложените цени са обвързващи за целия срок на изпълнение на поръчката.</w:t>
      </w:r>
      <w:r w:rsidRPr="001142F1">
        <w:rPr>
          <w:rFonts w:ascii="Times New Roman" w:hAnsi="Times New Roman" w:cs="Times New Roman"/>
          <w:lang w:val="ru-RU"/>
        </w:rPr>
        <w:t xml:space="preserve"> </w:t>
      </w:r>
    </w:p>
    <w:p w:rsidR="00275C08" w:rsidRPr="001142F1" w:rsidRDefault="00275C08" w:rsidP="00275C08">
      <w:pPr>
        <w:ind w:right="-720" w:firstLine="720"/>
        <w:jc w:val="both"/>
        <w:rPr>
          <w:rFonts w:ascii="Times New Roman" w:hAnsi="Times New Roman" w:cs="Times New Roman"/>
          <w:i/>
          <w:iCs/>
          <w:lang w:val="ru-RU"/>
        </w:rPr>
      </w:pPr>
      <w:r w:rsidRPr="001142F1">
        <w:rPr>
          <w:rFonts w:ascii="Times New Roman" w:hAnsi="Times New Roman" w:cs="Times New Roman"/>
          <w:i/>
          <w:iCs/>
          <w:lang w:val="ru-RU"/>
        </w:rPr>
        <w:t>Ценовото предложение се попълва четливо и без зачерквания</w:t>
      </w:r>
    </w:p>
    <w:p w:rsidR="00275C08" w:rsidRPr="001142F1" w:rsidRDefault="00275C08" w:rsidP="00275C08">
      <w:pPr>
        <w:ind w:right="-720" w:firstLine="720"/>
        <w:jc w:val="both"/>
        <w:rPr>
          <w:rFonts w:ascii="Times New Roman" w:hAnsi="Times New Roman" w:cs="Times New Roman"/>
          <w:i/>
          <w:iCs/>
          <w:lang w:val="ru-RU"/>
        </w:rPr>
      </w:pPr>
      <w:r w:rsidRPr="001142F1">
        <w:rPr>
          <w:rFonts w:ascii="Times New Roman" w:hAnsi="Times New Roman" w:cs="Times New Roman"/>
          <w:i/>
          <w:iCs/>
          <w:lang w:val="ru-RU"/>
        </w:rPr>
        <w:t>Предлаганата цена</w:t>
      </w:r>
      <w:r>
        <w:rPr>
          <w:rFonts w:ascii="Times New Roman" w:hAnsi="Times New Roman" w:cs="Times New Roman"/>
          <w:i/>
          <w:iCs/>
          <w:lang w:val="ru-RU"/>
        </w:rPr>
        <w:t xml:space="preserve"> и единичните цени</w:t>
      </w:r>
      <w:r w:rsidRPr="001142F1">
        <w:rPr>
          <w:rFonts w:ascii="Times New Roman" w:hAnsi="Times New Roman" w:cs="Times New Roman"/>
          <w:i/>
          <w:iCs/>
          <w:lang w:val="ru-RU"/>
        </w:rPr>
        <w:t xml:space="preserve"> следва да се посочват </w:t>
      </w:r>
      <w:proofErr w:type="gramStart"/>
      <w:r w:rsidRPr="001142F1">
        <w:rPr>
          <w:rFonts w:ascii="Times New Roman" w:hAnsi="Times New Roman" w:cs="Times New Roman"/>
          <w:i/>
          <w:iCs/>
          <w:lang w:val="ru-RU"/>
        </w:rPr>
        <w:t>в</w:t>
      </w:r>
      <w:proofErr w:type="gramEnd"/>
      <w:r w:rsidRPr="001142F1">
        <w:rPr>
          <w:rFonts w:ascii="Times New Roman" w:hAnsi="Times New Roman" w:cs="Times New Roman"/>
          <w:i/>
          <w:iCs/>
          <w:lang w:val="ru-RU"/>
        </w:rPr>
        <w:t xml:space="preserve"> лева, закръглени до стотинка.</w:t>
      </w:r>
    </w:p>
    <w:p w:rsidR="00275C08" w:rsidRPr="001142F1" w:rsidRDefault="00275C08" w:rsidP="00275C08">
      <w:pPr>
        <w:ind w:right="-720" w:firstLine="720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</w:pPr>
      <w:r w:rsidRPr="001142F1"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 xml:space="preserve">При разминаване </w:t>
      </w:r>
      <w:proofErr w:type="gramStart"/>
      <w:r w:rsidRPr="001142F1"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>на</w:t>
      </w:r>
      <w:proofErr w:type="gramEnd"/>
      <w:r w:rsidRPr="001142F1"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 xml:space="preserve"> цена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>,</w:t>
      </w:r>
      <w:r w:rsidRPr="001142F1"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 xml:space="preserve"> изписана с думи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>,</w:t>
      </w:r>
      <w:r w:rsidRPr="001142F1"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 xml:space="preserve"> и цена с цифри се приема цена</w:t>
      </w:r>
      <w:r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>та,</w:t>
      </w:r>
      <w:r w:rsidRPr="001142F1"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 xml:space="preserve"> изписана с думи.</w:t>
      </w:r>
    </w:p>
    <w:p w:rsidR="00275C08" w:rsidRPr="00543E17" w:rsidRDefault="00275C08" w:rsidP="00275C08">
      <w:pPr>
        <w:ind w:right="-720" w:firstLine="720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</w:pPr>
      <w:r w:rsidRPr="00475095"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 xml:space="preserve">При несъответствие </w:t>
      </w:r>
      <w:proofErr w:type="gramStart"/>
      <w:r w:rsidRPr="00475095"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>между</w:t>
      </w:r>
      <w:proofErr w:type="gramEnd"/>
      <w:r w:rsidRPr="00475095"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 xml:space="preserve"> единична и обща цена и грешки в изчисленията се взима</w:t>
      </w:r>
      <w:r w:rsidRPr="00543E17"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 xml:space="preserve"> </w:t>
      </w:r>
    </w:p>
    <w:p w:rsidR="00275C08" w:rsidRDefault="00275C08" w:rsidP="00275C08">
      <w:pPr>
        <w:ind w:right="-720" w:firstLine="720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</w:pPr>
      <w:r w:rsidRPr="00475095">
        <w:rPr>
          <w:rStyle w:val="Strong"/>
          <w:rFonts w:ascii="Times New Roman" w:hAnsi="Times New Roman" w:cs="Times New Roman"/>
          <w:b w:val="0"/>
          <w:bCs w:val="0"/>
          <w:i/>
          <w:iCs/>
          <w:lang w:val="ru-RU"/>
        </w:rPr>
        <w:t>предвид единичната цена.</w:t>
      </w:r>
    </w:p>
    <w:p w:rsidR="00275C08" w:rsidRPr="006B3B9D" w:rsidRDefault="00275C08" w:rsidP="0050279B">
      <w:pPr>
        <w:ind w:right="-720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  <w:lang w:val="bg-BG"/>
        </w:rPr>
      </w:pPr>
    </w:p>
    <w:p w:rsidR="00275C08" w:rsidRDefault="00275C08" w:rsidP="00275C08">
      <w:pPr>
        <w:ind w:right="23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Дата:</w:t>
      </w:r>
    </w:p>
    <w:p w:rsidR="00275C08" w:rsidRDefault="00275C08" w:rsidP="00275C08">
      <w:pPr>
        <w:ind w:right="23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Име и фамилия:</w:t>
      </w:r>
    </w:p>
    <w:p w:rsidR="00275C08" w:rsidRDefault="00275C08" w:rsidP="00275C08">
      <w:pPr>
        <w:ind w:right="23"/>
        <w:jc w:val="both"/>
        <w:rPr>
          <w:rFonts w:ascii="Times New Roman" w:hAnsi="Times New Roman" w:cs="Times New Roman"/>
          <w:b/>
          <w:bCs/>
          <w:lang w:val="bg-BG"/>
        </w:rPr>
      </w:pPr>
      <w:r>
        <w:rPr>
          <w:rFonts w:ascii="Times New Roman" w:hAnsi="Times New Roman" w:cs="Times New Roman"/>
          <w:b/>
          <w:bCs/>
          <w:lang w:val="bg-BG"/>
        </w:rPr>
        <w:t>Подпис (и печат):</w:t>
      </w:r>
    </w:p>
    <w:p w:rsidR="00275C08" w:rsidRDefault="00275C08" w:rsidP="007D08D2">
      <w:pPr>
        <w:pStyle w:val="1"/>
        <w:spacing w:before="0" w:after="0" w:line="240" w:lineRule="auto"/>
        <w:ind w:firstLine="2880"/>
        <w:rPr>
          <w:sz w:val="24"/>
          <w:szCs w:val="24"/>
        </w:rPr>
      </w:pPr>
    </w:p>
    <w:p w:rsidR="00CF7814" w:rsidRDefault="00CF7814" w:rsidP="00CF7814">
      <w:pPr>
        <w:tabs>
          <w:tab w:val="left" w:pos="-1620"/>
        </w:tabs>
        <w:rPr>
          <w:rFonts w:ascii="Times New Roman" w:hAnsi="Times New Roman" w:cs="Times New Roman"/>
          <w:bCs/>
          <w:lang w:val="bg-BG"/>
        </w:rPr>
      </w:pPr>
    </w:p>
    <w:sectPr w:rsidR="00CF7814" w:rsidSect="00EE25F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746" w:bottom="568" w:left="1077" w:header="96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E2" w:rsidRDefault="00E710E2">
      <w:r>
        <w:separator/>
      </w:r>
    </w:p>
  </w:endnote>
  <w:endnote w:type="continuationSeparator" w:id="0">
    <w:p w:rsidR="00E710E2" w:rsidRDefault="00E7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83" w:rsidRDefault="00A465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583" w:rsidRDefault="00A465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83" w:rsidRPr="007D08D2" w:rsidRDefault="00A46583">
    <w:pPr>
      <w:pStyle w:val="Footer"/>
      <w:framePr w:w="694" w:wrap="around" w:vAnchor="text" w:hAnchor="page" w:x="10258" w:y="3"/>
      <w:rPr>
        <w:rStyle w:val="PageNumber"/>
        <w:rFonts w:ascii="Times New Roman" w:hAnsi="Times New Roman" w:cs="Times New Roman"/>
        <w:sz w:val="20"/>
      </w:rPr>
    </w:pPr>
    <w:r w:rsidRPr="007D08D2">
      <w:rPr>
        <w:rStyle w:val="PageNumber"/>
        <w:rFonts w:ascii="Times New Roman" w:hAnsi="Times New Roman" w:cs="Times New Roman"/>
        <w:sz w:val="20"/>
      </w:rPr>
      <w:t xml:space="preserve">Стр. </w:t>
    </w:r>
    <w:r w:rsidRPr="007D08D2">
      <w:rPr>
        <w:rStyle w:val="PageNumber"/>
        <w:rFonts w:ascii="Times New Roman" w:hAnsi="Times New Roman" w:cs="Times New Roman"/>
        <w:sz w:val="20"/>
      </w:rPr>
      <w:fldChar w:fldCharType="begin"/>
    </w:r>
    <w:r w:rsidRPr="007D08D2">
      <w:rPr>
        <w:rStyle w:val="PageNumber"/>
        <w:rFonts w:ascii="Times New Roman" w:hAnsi="Times New Roman" w:cs="Times New Roman"/>
        <w:sz w:val="20"/>
      </w:rPr>
      <w:instrText xml:space="preserve">PAGE  </w:instrText>
    </w:r>
    <w:r w:rsidRPr="007D08D2">
      <w:rPr>
        <w:rStyle w:val="PageNumber"/>
        <w:rFonts w:ascii="Times New Roman" w:hAnsi="Times New Roman" w:cs="Times New Roman"/>
        <w:sz w:val="20"/>
      </w:rPr>
      <w:fldChar w:fldCharType="separate"/>
    </w:r>
    <w:r w:rsidR="005C6204">
      <w:rPr>
        <w:rStyle w:val="PageNumber"/>
        <w:rFonts w:ascii="Times New Roman" w:hAnsi="Times New Roman" w:cs="Times New Roman"/>
        <w:noProof/>
        <w:sz w:val="20"/>
      </w:rPr>
      <w:t>18</w:t>
    </w:r>
    <w:r w:rsidRPr="007D08D2">
      <w:rPr>
        <w:rStyle w:val="PageNumber"/>
        <w:rFonts w:ascii="Times New Roman" w:hAnsi="Times New Roman" w:cs="Times New Roman"/>
        <w:sz w:val="20"/>
      </w:rPr>
      <w:fldChar w:fldCharType="end"/>
    </w:r>
  </w:p>
  <w:p w:rsidR="00A46583" w:rsidRDefault="00A46583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sz w:val="20"/>
        <w:szCs w:val="16"/>
        <w:lang w:val="en-US"/>
      </w:rPr>
    </w:pPr>
    <w:r>
      <w:rPr>
        <w:rStyle w:val="PageNumber"/>
        <w:sz w:val="20"/>
        <w:szCs w:val="18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83" w:rsidRPr="00AF40FC" w:rsidRDefault="00A46583">
    <w:pPr>
      <w:pStyle w:val="Footer"/>
      <w:tabs>
        <w:tab w:val="clear" w:pos="4536"/>
        <w:tab w:val="clear" w:pos="9072"/>
        <w:tab w:val="center" w:pos="4860"/>
        <w:tab w:val="right" w:pos="9900"/>
      </w:tabs>
      <w:ind w:right="360"/>
      <w:jc w:val="both"/>
      <w:rPr>
        <w:rStyle w:val="PageNumber"/>
        <w:rFonts w:ascii="Times New Roman" w:hAnsi="Times New Roman" w:cs="Times New Roman"/>
        <w:snapToGrid w:val="0"/>
        <w:sz w:val="16"/>
        <w:szCs w:val="16"/>
        <w:lang w:val="ru-RU"/>
      </w:rPr>
    </w:pPr>
    <w:r>
      <w:rPr>
        <w:rFonts w:ascii="Times New Roman" w:hAnsi="Times New Roman" w:cs="Times New Roman"/>
        <w:noProof/>
        <w:sz w:val="20"/>
        <w:szCs w:val="18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-27940</wp:posOffset>
              </wp:positionV>
              <wp:extent cx="6372225" cy="0"/>
              <wp:effectExtent l="9525" t="10160" r="9525" b="88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pt" to="501.7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GCEw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" strokeweight="1pt"/>
          </w:pict>
        </mc:Fallback>
      </mc:AlternateContent>
    </w:r>
    <w:r w:rsidRPr="00AF40FC">
      <w:rPr>
        <w:rStyle w:val="PageNumber"/>
        <w:rFonts w:ascii="Times New Roman" w:hAnsi="Times New Roman" w:cs="Times New Roman"/>
        <w:sz w:val="18"/>
        <w:szCs w:val="18"/>
      </w:rPr>
      <w:t xml:space="preserve">София </w:t>
    </w:r>
    <w:r w:rsidRPr="00AF40FC">
      <w:rPr>
        <w:rStyle w:val="PageNumber"/>
        <w:rFonts w:ascii="Times New Roman" w:hAnsi="Times New Roman" w:cs="Times New Roman"/>
        <w:sz w:val="18"/>
        <w:szCs w:val="18"/>
        <w:lang w:val="ru-RU"/>
      </w:rPr>
      <w:t xml:space="preserve">- </w:t>
    </w:r>
    <w:r w:rsidRPr="00AF40FC">
      <w:rPr>
        <w:rStyle w:val="PageNumber"/>
        <w:rFonts w:ascii="Times New Roman" w:hAnsi="Times New Roman" w:cs="Times New Roman"/>
        <w:sz w:val="18"/>
        <w:szCs w:val="18"/>
      </w:rPr>
      <w:t>10</w:t>
    </w:r>
    <w:r w:rsidRPr="00AF40FC">
      <w:rPr>
        <w:rStyle w:val="PageNumber"/>
        <w:rFonts w:ascii="Times New Roman" w:hAnsi="Times New Roman" w:cs="Times New Roman"/>
        <w:sz w:val="18"/>
        <w:szCs w:val="18"/>
        <w:lang w:val="ru-RU"/>
      </w:rPr>
      <w:t>40</w:t>
    </w:r>
    <w:r w:rsidRPr="00AF40FC">
      <w:rPr>
        <w:rStyle w:val="PageNumber"/>
        <w:rFonts w:ascii="Times New Roman" w:hAnsi="Times New Roman" w:cs="Times New Roman"/>
        <w:sz w:val="18"/>
        <w:szCs w:val="18"/>
      </w:rPr>
      <w:t xml:space="preserve"> </w:t>
    </w:r>
    <w:r w:rsidRPr="00AF40FC">
      <w:rPr>
        <w:rStyle w:val="PageNumber"/>
        <w:rFonts w:ascii="Times New Roman" w:hAnsi="Times New Roman" w:cs="Times New Roman"/>
        <w:sz w:val="18"/>
        <w:szCs w:val="18"/>
        <w:lang w:val="ru-RU"/>
      </w:rPr>
      <w:tab/>
    </w:r>
    <w:r w:rsidRPr="00AF40FC">
      <w:rPr>
        <w:rStyle w:val="PageNumber"/>
        <w:rFonts w:ascii="Times New Roman" w:hAnsi="Times New Roman" w:cs="Times New Roman"/>
        <w:sz w:val="18"/>
        <w:szCs w:val="18"/>
      </w:rPr>
      <w:t>Тел. 02</w:t>
    </w:r>
    <w:r w:rsidRPr="00AF40FC">
      <w:rPr>
        <w:rStyle w:val="PageNumber"/>
        <w:rFonts w:ascii="Times New Roman" w:hAnsi="Times New Roman" w:cs="Times New Roman"/>
        <w:sz w:val="18"/>
        <w:szCs w:val="18"/>
        <w:lang w:val="ru-RU"/>
      </w:rPr>
      <w:t>/</w:t>
    </w:r>
    <w:r w:rsidRPr="00AF40FC">
      <w:rPr>
        <w:rStyle w:val="PageNumber"/>
        <w:rFonts w:ascii="Times New Roman" w:hAnsi="Times New Roman" w:cs="Times New Roman"/>
        <w:sz w:val="18"/>
        <w:szCs w:val="18"/>
      </w:rPr>
      <w:t xml:space="preserve"> 9859 51</w:t>
    </w:r>
    <w:r w:rsidRPr="00AF40FC">
      <w:rPr>
        <w:rStyle w:val="PageNumber"/>
        <w:rFonts w:ascii="Times New Roman" w:hAnsi="Times New Roman" w:cs="Times New Roman"/>
        <w:sz w:val="18"/>
        <w:szCs w:val="18"/>
        <w:lang w:val="ru-RU"/>
      </w:rPr>
      <w:t>0</w:t>
    </w:r>
    <w:r w:rsidRPr="00AF40FC">
      <w:rPr>
        <w:rStyle w:val="PageNumber"/>
        <w:rFonts w:ascii="Times New Roman" w:hAnsi="Times New Roman" w:cs="Times New Roman"/>
        <w:sz w:val="18"/>
        <w:szCs w:val="18"/>
      </w:rPr>
      <w:t>1</w:t>
    </w:r>
    <w:r w:rsidRPr="00AF40FC">
      <w:rPr>
        <w:rStyle w:val="PageNumber"/>
        <w:rFonts w:ascii="Times New Roman" w:hAnsi="Times New Roman" w:cs="Times New Roman"/>
        <w:sz w:val="18"/>
        <w:szCs w:val="18"/>
        <w:lang w:val="ru-RU"/>
      </w:rPr>
      <w:tab/>
      <w:t xml:space="preserve">   </w:t>
    </w:r>
    <w:r w:rsidRPr="00AF40FC">
      <w:rPr>
        <w:rStyle w:val="PageNumber"/>
        <w:rFonts w:ascii="Times New Roman" w:hAnsi="Times New Roman" w:cs="Times New Roman"/>
        <w:sz w:val="18"/>
        <w:szCs w:val="18"/>
        <w:lang w:val="en-US"/>
      </w:rPr>
      <w:t>www</w:t>
    </w:r>
    <w:r w:rsidRPr="00AF40FC">
      <w:rPr>
        <w:rStyle w:val="PageNumber"/>
        <w:rFonts w:ascii="Times New Roman" w:hAnsi="Times New Roman" w:cs="Times New Roman"/>
        <w:sz w:val="18"/>
        <w:szCs w:val="18"/>
        <w:lang w:val="ru-RU"/>
      </w:rPr>
      <w:t>.</w:t>
    </w:r>
    <w:r w:rsidRPr="00AF40FC">
      <w:rPr>
        <w:rStyle w:val="PageNumber"/>
        <w:rFonts w:ascii="Times New Roman" w:hAnsi="Times New Roman" w:cs="Times New Roman"/>
        <w:sz w:val="18"/>
        <w:szCs w:val="18"/>
        <w:lang w:val="en-US"/>
      </w:rPr>
      <w:t>adfi</w:t>
    </w:r>
    <w:r w:rsidRPr="00AF40FC">
      <w:rPr>
        <w:rStyle w:val="PageNumber"/>
        <w:rFonts w:ascii="Times New Roman" w:hAnsi="Times New Roman" w:cs="Times New Roman"/>
        <w:sz w:val="18"/>
        <w:szCs w:val="18"/>
        <w:lang w:val="ru-RU"/>
      </w:rPr>
      <w:t>.</w:t>
    </w:r>
    <w:r w:rsidRPr="00AF40FC">
      <w:rPr>
        <w:rStyle w:val="PageNumber"/>
        <w:rFonts w:ascii="Times New Roman" w:hAnsi="Times New Roman" w:cs="Times New Roman"/>
        <w:sz w:val="18"/>
        <w:szCs w:val="18"/>
        <w:lang w:val="en-US"/>
      </w:rPr>
      <w:t>minfin</w:t>
    </w:r>
    <w:r w:rsidRPr="00AF40FC">
      <w:rPr>
        <w:rStyle w:val="PageNumber"/>
        <w:rFonts w:ascii="Times New Roman" w:hAnsi="Times New Roman" w:cs="Times New Roman"/>
        <w:sz w:val="18"/>
        <w:szCs w:val="18"/>
        <w:lang w:val="ru-RU"/>
      </w:rPr>
      <w:t>.</w:t>
    </w:r>
    <w:r w:rsidRPr="00AF40FC">
      <w:rPr>
        <w:rStyle w:val="PageNumber"/>
        <w:rFonts w:ascii="Times New Roman" w:hAnsi="Times New Roman" w:cs="Times New Roman"/>
        <w:sz w:val="18"/>
        <w:szCs w:val="18"/>
        <w:lang w:val="en-US"/>
      </w:rPr>
      <w:t>bg</w:t>
    </w:r>
    <w:r w:rsidRPr="00AF40FC">
      <w:rPr>
        <w:rStyle w:val="PageNumber"/>
        <w:rFonts w:ascii="Times New Roman" w:hAnsi="Times New Roman" w:cs="Times New Roman"/>
        <w:sz w:val="18"/>
        <w:szCs w:val="18"/>
      </w:rPr>
      <w:t xml:space="preserve"> </w:t>
    </w:r>
  </w:p>
  <w:p w:rsidR="00A46583" w:rsidRPr="00AF40FC" w:rsidRDefault="00A46583">
    <w:pPr>
      <w:pStyle w:val="Footer"/>
      <w:tabs>
        <w:tab w:val="clear" w:pos="4536"/>
        <w:tab w:val="clear" w:pos="9072"/>
        <w:tab w:val="center" w:pos="4860"/>
        <w:tab w:val="right" w:pos="9900"/>
      </w:tabs>
      <w:rPr>
        <w:rFonts w:ascii="Times New Roman" w:hAnsi="Times New Roman" w:cs="Times New Roman"/>
        <w:lang w:val="ru-RU"/>
      </w:rPr>
    </w:pPr>
    <w:r w:rsidRPr="00AF40FC">
      <w:rPr>
        <w:rStyle w:val="PageNumber"/>
        <w:rFonts w:ascii="Times New Roman" w:hAnsi="Times New Roman" w:cs="Times New Roman"/>
        <w:sz w:val="18"/>
        <w:szCs w:val="18"/>
      </w:rPr>
      <w:t>ул. “Леге” №2</w:t>
    </w:r>
    <w:r w:rsidRPr="00AF40FC">
      <w:rPr>
        <w:rStyle w:val="PageNumber"/>
        <w:rFonts w:ascii="Times New Roman" w:hAnsi="Times New Roman" w:cs="Times New Roman"/>
        <w:sz w:val="18"/>
        <w:szCs w:val="18"/>
        <w:lang w:val="ru-RU"/>
      </w:rPr>
      <w:tab/>
    </w:r>
    <w:r w:rsidRPr="00AF40FC">
      <w:rPr>
        <w:rStyle w:val="PageNumber"/>
        <w:rFonts w:ascii="Times New Roman" w:hAnsi="Times New Roman" w:cs="Times New Roman"/>
        <w:sz w:val="18"/>
        <w:szCs w:val="18"/>
      </w:rPr>
      <w:t>Факс: 02</w:t>
    </w:r>
    <w:r w:rsidRPr="00AF40FC">
      <w:rPr>
        <w:rStyle w:val="PageNumber"/>
        <w:rFonts w:ascii="Times New Roman" w:hAnsi="Times New Roman" w:cs="Times New Roman"/>
        <w:sz w:val="18"/>
        <w:szCs w:val="18"/>
        <w:lang w:val="ru-RU"/>
      </w:rPr>
      <w:t xml:space="preserve">/ </w:t>
    </w:r>
    <w:r w:rsidRPr="00AF40FC">
      <w:rPr>
        <w:rStyle w:val="PageNumber"/>
        <w:rFonts w:ascii="Times New Roman" w:hAnsi="Times New Roman" w:cs="Times New Roman"/>
        <w:sz w:val="18"/>
        <w:szCs w:val="18"/>
      </w:rPr>
      <w:t>981 50 42</w:t>
    </w:r>
    <w:r w:rsidRPr="00AF40FC">
      <w:rPr>
        <w:rStyle w:val="PageNumber"/>
        <w:rFonts w:ascii="Times New Roman" w:hAnsi="Times New Roman" w:cs="Times New Roman"/>
        <w:sz w:val="18"/>
        <w:szCs w:val="18"/>
        <w:lang w:val="ru-RU"/>
      </w:rPr>
      <w:tab/>
    </w:r>
    <w:r w:rsidRPr="00AF40FC">
      <w:rPr>
        <w:rStyle w:val="PageNumber"/>
        <w:rFonts w:ascii="Times New Roman" w:hAnsi="Times New Roman" w:cs="Times New Roman"/>
        <w:sz w:val="18"/>
        <w:szCs w:val="18"/>
        <w:lang w:val="en-US"/>
      </w:rPr>
      <w:t>adfi</w:t>
    </w:r>
    <w:r w:rsidRPr="00AF40FC">
      <w:rPr>
        <w:rStyle w:val="PageNumber"/>
        <w:rFonts w:ascii="Times New Roman" w:hAnsi="Times New Roman" w:cs="Times New Roman"/>
        <w:sz w:val="18"/>
        <w:szCs w:val="18"/>
      </w:rPr>
      <w:t>@</w:t>
    </w:r>
    <w:r w:rsidRPr="00AF40FC">
      <w:rPr>
        <w:rStyle w:val="PageNumber"/>
        <w:rFonts w:ascii="Times New Roman" w:hAnsi="Times New Roman" w:cs="Times New Roman"/>
        <w:sz w:val="18"/>
        <w:szCs w:val="18"/>
        <w:lang w:val="en-US"/>
      </w:rPr>
      <w:t>adfi</w:t>
    </w:r>
    <w:r w:rsidRPr="00AF40FC">
      <w:rPr>
        <w:rStyle w:val="PageNumber"/>
        <w:rFonts w:ascii="Times New Roman" w:hAnsi="Times New Roman" w:cs="Times New Roman"/>
        <w:sz w:val="18"/>
        <w:szCs w:val="18"/>
      </w:rPr>
      <w:t>.minfin.bg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E2" w:rsidRDefault="00E710E2">
      <w:r>
        <w:separator/>
      </w:r>
    </w:p>
  </w:footnote>
  <w:footnote w:type="continuationSeparator" w:id="0">
    <w:p w:rsidR="00E710E2" w:rsidRDefault="00E710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83" w:rsidRDefault="00E710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2126.5pt;height:900pt;z-index:-251660288;mso-position-horizontal:center;mso-position-horizontal-relative:margin;mso-position-vertical:center;mso-position-vertical-relative:margin" wrapcoords="-8 0 -8 21582 21600 21582 21600 0 -8 0">
          <v:imagedata r:id="rId1" o:title="logo1" gain="19661f" blacklevel="22938f"/>
          <w10:wrap anchorx="margin" anchory="margin"/>
        </v:shape>
      </w:pict>
    </w:r>
    <w:r>
      <w:rPr>
        <w:noProof/>
      </w:rPr>
      <w:pict>
        <v:shape id="WordPictureWatermark2" o:spid="_x0000_s2050" type="#_x0000_t75" style="position:absolute;margin-left:0;margin-top:0;width:512.7pt;height:309.6pt;z-index:-251661312;mso-position-horizontal:center;mso-position-horizontal-relative:margin;mso-position-vertical:center;mso-position-vertical-relative:margin" wrapcoords="-32 0 -32 21548 21600 21548 21600 0 -32 0">
          <v:imagedata r:id="rId2" o:title="logo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83" w:rsidRPr="006132CD" w:rsidRDefault="00A46583" w:rsidP="006132CD">
    <w:pPr>
      <w:pStyle w:val="Header"/>
      <w:spacing w:before="120"/>
      <w:ind w:right="79"/>
      <w:jc w:val="right"/>
      <w:rPr>
        <w:rFonts w:ascii="Times New Roman" w:hAnsi="Times New Roman" w:cs="Times New Roman"/>
        <w:noProof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1600200" cy="1028700"/>
              <wp:effectExtent l="0" t="127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583" w:rsidRDefault="00A46583" w:rsidP="006132CD">
                          <w:r>
                            <w:rPr>
                              <w:noProof/>
                              <w:lang w:val="bg-BG"/>
                            </w:rPr>
                            <w:drawing>
                              <wp:inline distT="0" distB="0" distL="0" distR="0">
                                <wp:extent cx="1409700" cy="847725"/>
                                <wp:effectExtent l="0" t="0" r="0" b="9525"/>
                                <wp:docPr id="4" name="Картина 1" descr="logo_bw_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bw_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97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9pt;margin-top:-8.15pt;width:12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AatAIAALs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" filled="f" stroked="f">
              <v:textbox>
                <w:txbxContent>
                  <w:p w:rsidR="00275C08" w:rsidRDefault="008B4CB8" w:rsidP="006132CD">
                    <w:r>
                      <w:rPr>
                        <w:noProof/>
                        <w:lang w:val="bg-BG"/>
                      </w:rPr>
                      <w:drawing>
                        <wp:inline distT="0" distB="0" distL="0" distR="0">
                          <wp:extent cx="1409700" cy="847725"/>
                          <wp:effectExtent l="0" t="0" r="0" b="9525"/>
                          <wp:docPr id="4" name="Картина 1" descr="logo_bw_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bw_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97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710E2">
      <w:rPr>
        <w:rFonts w:ascii="Times New Roman" w:hAnsi="Times New Roman" w:cs="Times New Roman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left:0;text-align:left;margin-left:-1073.5pt;margin-top:-81pt;width:559.3pt;height:229.6pt;z-index:-251658240;mso-position-horizontal-relative:margin;mso-position-vertical-relative:margin" wrapcoords="-8 0 -8 21582 21600 21582 21600 0 -8 0">
          <v:imagedata r:id="rId3" o:title="logo1" gain="19661f" blacklevel="22938f"/>
          <w10:wrap anchorx="margin" anchory="margin"/>
        </v:shape>
      </w:pict>
    </w:r>
    <w:r w:rsidRPr="006132CD">
      <w:rPr>
        <w:rFonts w:ascii="Times New Roman" w:hAnsi="Times New Roman" w:cs="Times New Roman"/>
        <w:b/>
        <w:bCs/>
        <w:sz w:val="28"/>
        <w:szCs w:val="28"/>
      </w:rPr>
      <w:t xml:space="preserve"> М И Н И С Т Ъ Р   Н А   Ф И Н А Н С И Т Е</w:t>
    </w:r>
  </w:p>
  <w:p w:rsidR="00A46583" w:rsidRPr="006132CD" w:rsidRDefault="00A46583" w:rsidP="006132CD">
    <w:pPr>
      <w:pStyle w:val="Header"/>
      <w:rPr>
        <w:rFonts w:ascii="Times New Roman" w:hAnsi="Times New Roman" w:cs="Times New Roman"/>
        <w:noProof/>
      </w:rPr>
    </w:pPr>
    <w:r>
      <w:rPr>
        <w:rFonts w:ascii="Times New Roman" w:hAnsi="Times New Roman" w:cs="Times New Roman"/>
        <w:noProof/>
        <w:sz w:val="20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2084705</wp:posOffset>
              </wp:positionH>
              <wp:positionV relativeFrom="paragraph">
                <wp:posOffset>79375</wp:posOffset>
              </wp:positionV>
              <wp:extent cx="4316095" cy="635"/>
              <wp:effectExtent l="17780" t="12700" r="9525" b="15240"/>
              <wp:wrapNone/>
              <wp:docPr id="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16095" cy="635"/>
                      </a:xfrm>
                      <a:custGeom>
                        <a:avLst/>
                        <a:gdLst>
                          <a:gd name="T0" fmla="*/ 0 w 7365"/>
                          <a:gd name="T1" fmla="*/ 0 h 1"/>
                          <a:gd name="T2" fmla="*/ 7365 w 736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365" h="1">
                            <a:moveTo>
                              <a:pt x="0" y="0"/>
                            </a:moveTo>
                            <a:lnTo>
                              <a:pt x="7365" y="0"/>
                            </a:lnTo>
                          </a:path>
                        </a:pathLst>
                      </a:custGeom>
                      <a:noFill/>
                      <a:ln w="1905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3" o:spid="_x0000_s1026" style="position:absolute;margin-left:164.15pt;margin-top:6.25pt;width:339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36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" path="m,l7365,e" filled="f" strokeweight="1.5pt">
              <v:path arrowok="t" o:connecttype="custom" o:connectlocs="0,0;4316095,0" o:connectangles="0,0"/>
            </v:shape>
          </w:pict>
        </mc:Fallback>
      </mc:AlternateContent>
    </w:r>
  </w:p>
  <w:p w:rsidR="00A46583" w:rsidRPr="006132CD" w:rsidRDefault="00A46583" w:rsidP="006132CD">
    <w:pPr>
      <w:pStyle w:val="Header"/>
      <w:ind w:right="21"/>
      <w:jc w:val="right"/>
      <w:rPr>
        <w:rFonts w:ascii="Times New Roman" w:hAnsi="Times New Roman" w:cs="Times New Roman"/>
        <w:b/>
        <w:bCs/>
        <w:sz w:val="28"/>
        <w:szCs w:val="28"/>
        <w:lang w:val="ru-RU"/>
      </w:rPr>
    </w:pPr>
    <w:r w:rsidRPr="006132CD">
      <w:rPr>
        <w:rFonts w:ascii="Times New Roman" w:hAnsi="Times New Roman" w:cs="Times New Roman"/>
        <w:b/>
        <w:bCs/>
        <w:sz w:val="28"/>
        <w:szCs w:val="28"/>
        <w:lang w:val="ru-RU"/>
      </w:rPr>
      <w:t>АГЕНЦИЯ ЗА ДЪРЖАВНА ФИНАНСОВА ИНСПЕКЦИЯ</w:t>
    </w:r>
  </w:p>
  <w:p w:rsidR="00A46583" w:rsidRDefault="00A46583" w:rsidP="006132CD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CB6C8"/>
    <w:lvl w:ilvl="0">
      <w:numFmt w:val="bullet"/>
      <w:lvlText w:val="*"/>
      <w:lvlJc w:val="left"/>
    </w:lvl>
  </w:abstractNum>
  <w:abstractNum w:abstractNumId="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2">
    <w:nsid w:val="0C0123AB"/>
    <w:multiLevelType w:val="hybridMultilevel"/>
    <w:tmpl w:val="84E02692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90235"/>
    <w:multiLevelType w:val="hybridMultilevel"/>
    <w:tmpl w:val="5388F8BC"/>
    <w:lvl w:ilvl="0" w:tplc="A876482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DD961DB"/>
    <w:multiLevelType w:val="hybridMultilevel"/>
    <w:tmpl w:val="41386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3662"/>
    <w:multiLevelType w:val="hybridMultilevel"/>
    <w:tmpl w:val="A20C3ADC"/>
    <w:lvl w:ilvl="0" w:tplc="797265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DF6A1B"/>
    <w:multiLevelType w:val="hybridMultilevel"/>
    <w:tmpl w:val="C5B66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783990"/>
    <w:multiLevelType w:val="hybridMultilevel"/>
    <w:tmpl w:val="25024592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248838F2"/>
    <w:multiLevelType w:val="hybridMultilevel"/>
    <w:tmpl w:val="89A05EB2"/>
    <w:lvl w:ilvl="0" w:tplc="B26EA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E65375"/>
    <w:multiLevelType w:val="hybridMultilevel"/>
    <w:tmpl w:val="F4D896BE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E60CE"/>
    <w:multiLevelType w:val="hybridMultilevel"/>
    <w:tmpl w:val="E7E4CC92"/>
    <w:lvl w:ilvl="0" w:tplc="040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B55D8"/>
    <w:multiLevelType w:val="multilevel"/>
    <w:tmpl w:val="6864601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173BE1"/>
    <w:multiLevelType w:val="hybridMultilevel"/>
    <w:tmpl w:val="D538717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6D7228"/>
    <w:multiLevelType w:val="hybridMultilevel"/>
    <w:tmpl w:val="187A530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CB76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D75452"/>
    <w:multiLevelType w:val="hybridMultilevel"/>
    <w:tmpl w:val="4D8E98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01ACA"/>
    <w:multiLevelType w:val="hybridMultilevel"/>
    <w:tmpl w:val="6A662C58"/>
    <w:lvl w:ilvl="0" w:tplc="8AC8B3C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90B7368"/>
    <w:multiLevelType w:val="hybridMultilevel"/>
    <w:tmpl w:val="BBCACB34"/>
    <w:lvl w:ilvl="0" w:tplc="2098BE6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52345D64"/>
    <w:multiLevelType w:val="multilevel"/>
    <w:tmpl w:val="EDE63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</w:rPr>
    </w:lvl>
  </w:abstractNum>
  <w:abstractNum w:abstractNumId="18">
    <w:nsid w:val="52A96FD1"/>
    <w:multiLevelType w:val="hybridMultilevel"/>
    <w:tmpl w:val="41EA17F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83E20"/>
    <w:multiLevelType w:val="hybridMultilevel"/>
    <w:tmpl w:val="0D327716"/>
    <w:lvl w:ilvl="0" w:tplc="0402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E70B6F"/>
    <w:multiLevelType w:val="hybridMultilevel"/>
    <w:tmpl w:val="B1C0A36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FD257A"/>
    <w:multiLevelType w:val="hybridMultilevel"/>
    <w:tmpl w:val="BB58BD78"/>
    <w:lvl w:ilvl="0" w:tplc="0402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3D39CB"/>
    <w:multiLevelType w:val="hybridMultilevel"/>
    <w:tmpl w:val="17B254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9F32AA"/>
    <w:multiLevelType w:val="hybridMultilevel"/>
    <w:tmpl w:val="71BCC57C"/>
    <w:lvl w:ilvl="0" w:tplc="7DCA1DB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3587BFF"/>
    <w:multiLevelType w:val="hybridMultilevel"/>
    <w:tmpl w:val="947E26A6"/>
    <w:lvl w:ilvl="0" w:tplc="AAD8D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46D6435"/>
    <w:multiLevelType w:val="hybridMultilevel"/>
    <w:tmpl w:val="B2EA5A7C"/>
    <w:lvl w:ilvl="0" w:tplc="007297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44D6CA7"/>
    <w:multiLevelType w:val="hybridMultilevel"/>
    <w:tmpl w:val="06FA00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D1B38"/>
    <w:multiLevelType w:val="hybridMultilevel"/>
    <w:tmpl w:val="BF5A5A5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16840"/>
    <w:multiLevelType w:val="hybridMultilevel"/>
    <w:tmpl w:val="8ABAAA7A"/>
    <w:lvl w:ilvl="0" w:tplc="9E40935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11"/>
  </w:num>
  <w:num w:numId="3">
    <w:abstractNumId w:val="2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8"/>
  </w:num>
  <w:num w:numId="6">
    <w:abstractNumId w:val="5"/>
  </w:num>
  <w:num w:numId="7">
    <w:abstractNumId w:val="17"/>
  </w:num>
  <w:num w:numId="8">
    <w:abstractNumId w:val="27"/>
  </w:num>
  <w:num w:numId="9">
    <w:abstractNumId w:val="4"/>
  </w:num>
  <w:num w:numId="10">
    <w:abstractNumId w:val="14"/>
  </w:num>
  <w:num w:numId="11">
    <w:abstractNumId w:val="18"/>
  </w:num>
  <w:num w:numId="12">
    <w:abstractNumId w:val="13"/>
  </w:num>
  <w:num w:numId="13">
    <w:abstractNumId w:val="10"/>
  </w:num>
  <w:num w:numId="14">
    <w:abstractNumId w:val="21"/>
  </w:num>
  <w:num w:numId="15">
    <w:abstractNumId w:val="26"/>
  </w:num>
  <w:num w:numId="16">
    <w:abstractNumId w:val="2"/>
  </w:num>
  <w:num w:numId="17">
    <w:abstractNumId w:val="16"/>
  </w:num>
  <w:num w:numId="18">
    <w:abstractNumId w:val="23"/>
  </w:num>
  <w:num w:numId="19">
    <w:abstractNumId w:val="12"/>
  </w:num>
  <w:num w:numId="20">
    <w:abstractNumId w:val="8"/>
  </w:num>
  <w:num w:numId="21">
    <w:abstractNumId w:val="7"/>
  </w:num>
  <w:num w:numId="22">
    <w:abstractNumId w:val="19"/>
  </w:num>
  <w:num w:numId="23">
    <w:abstractNumId w:val="6"/>
  </w:num>
  <w:num w:numId="24">
    <w:abstractNumId w:val="1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24"/>
  </w:num>
  <w:num w:numId="29">
    <w:abstractNumId w:val="1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0D"/>
    <w:rsid w:val="00006272"/>
    <w:rsid w:val="00006C0A"/>
    <w:rsid w:val="00007048"/>
    <w:rsid w:val="00010D0E"/>
    <w:rsid w:val="00011628"/>
    <w:rsid w:val="0001205D"/>
    <w:rsid w:val="000142B4"/>
    <w:rsid w:val="00015032"/>
    <w:rsid w:val="00015FDD"/>
    <w:rsid w:val="00016A0A"/>
    <w:rsid w:val="000174F4"/>
    <w:rsid w:val="000202DA"/>
    <w:rsid w:val="00022B22"/>
    <w:rsid w:val="0002300E"/>
    <w:rsid w:val="00026741"/>
    <w:rsid w:val="00031B6B"/>
    <w:rsid w:val="00035A12"/>
    <w:rsid w:val="00036EBE"/>
    <w:rsid w:val="00042096"/>
    <w:rsid w:val="000462C0"/>
    <w:rsid w:val="00050103"/>
    <w:rsid w:val="00051B5D"/>
    <w:rsid w:val="00051C29"/>
    <w:rsid w:val="00052B45"/>
    <w:rsid w:val="000568B7"/>
    <w:rsid w:val="00060E81"/>
    <w:rsid w:val="000666FD"/>
    <w:rsid w:val="00067413"/>
    <w:rsid w:val="00070551"/>
    <w:rsid w:val="00072F0C"/>
    <w:rsid w:val="00073D50"/>
    <w:rsid w:val="000750EF"/>
    <w:rsid w:val="00075AAE"/>
    <w:rsid w:val="00077BA9"/>
    <w:rsid w:val="0008084D"/>
    <w:rsid w:val="00087814"/>
    <w:rsid w:val="000919D0"/>
    <w:rsid w:val="00093595"/>
    <w:rsid w:val="000959B6"/>
    <w:rsid w:val="00096165"/>
    <w:rsid w:val="000A2968"/>
    <w:rsid w:val="000B0D0F"/>
    <w:rsid w:val="000B3DB2"/>
    <w:rsid w:val="000B5345"/>
    <w:rsid w:val="000B5636"/>
    <w:rsid w:val="000C23D5"/>
    <w:rsid w:val="000C40C0"/>
    <w:rsid w:val="000C416B"/>
    <w:rsid w:val="000C6D8A"/>
    <w:rsid w:val="000E3A41"/>
    <w:rsid w:val="000E6944"/>
    <w:rsid w:val="000F6A3B"/>
    <w:rsid w:val="001002C6"/>
    <w:rsid w:val="0010087E"/>
    <w:rsid w:val="001032DE"/>
    <w:rsid w:val="001039BA"/>
    <w:rsid w:val="00104620"/>
    <w:rsid w:val="00104977"/>
    <w:rsid w:val="00105ACB"/>
    <w:rsid w:val="001073C4"/>
    <w:rsid w:val="001076D5"/>
    <w:rsid w:val="00111A4C"/>
    <w:rsid w:val="00111CF6"/>
    <w:rsid w:val="001142F1"/>
    <w:rsid w:val="00116BC7"/>
    <w:rsid w:val="00117FA0"/>
    <w:rsid w:val="00122004"/>
    <w:rsid w:val="001253D5"/>
    <w:rsid w:val="001270BA"/>
    <w:rsid w:val="00130A82"/>
    <w:rsid w:val="001339E5"/>
    <w:rsid w:val="001349E4"/>
    <w:rsid w:val="001376D2"/>
    <w:rsid w:val="00143405"/>
    <w:rsid w:val="00144988"/>
    <w:rsid w:val="00144CEF"/>
    <w:rsid w:val="00144FC4"/>
    <w:rsid w:val="00146080"/>
    <w:rsid w:val="00146E25"/>
    <w:rsid w:val="00147606"/>
    <w:rsid w:val="00147C21"/>
    <w:rsid w:val="00151816"/>
    <w:rsid w:val="001570D9"/>
    <w:rsid w:val="00162B4D"/>
    <w:rsid w:val="0016379A"/>
    <w:rsid w:val="001668B1"/>
    <w:rsid w:val="00167F17"/>
    <w:rsid w:val="00172AC2"/>
    <w:rsid w:val="00172E1B"/>
    <w:rsid w:val="001738A8"/>
    <w:rsid w:val="00183D53"/>
    <w:rsid w:val="00184C13"/>
    <w:rsid w:val="001852CB"/>
    <w:rsid w:val="00192374"/>
    <w:rsid w:val="001929B9"/>
    <w:rsid w:val="001973A8"/>
    <w:rsid w:val="001A29CD"/>
    <w:rsid w:val="001A30C6"/>
    <w:rsid w:val="001A477E"/>
    <w:rsid w:val="001B0E15"/>
    <w:rsid w:val="001B391F"/>
    <w:rsid w:val="001B5542"/>
    <w:rsid w:val="001B772F"/>
    <w:rsid w:val="001B7E4F"/>
    <w:rsid w:val="001C2BDF"/>
    <w:rsid w:val="001C2D16"/>
    <w:rsid w:val="001C3658"/>
    <w:rsid w:val="001C6010"/>
    <w:rsid w:val="001D5F5A"/>
    <w:rsid w:val="001D7226"/>
    <w:rsid w:val="001E0505"/>
    <w:rsid w:val="001E0780"/>
    <w:rsid w:val="001E07FD"/>
    <w:rsid w:val="001E1BE5"/>
    <w:rsid w:val="001F3E0E"/>
    <w:rsid w:val="001F7DA7"/>
    <w:rsid w:val="001F7EF8"/>
    <w:rsid w:val="00200DC3"/>
    <w:rsid w:val="00214082"/>
    <w:rsid w:val="002156C1"/>
    <w:rsid w:val="002158EF"/>
    <w:rsid w:val="002242A9"/>
    <w:rsid w:val="00224BB1"/>
    <w:rsid w:val="002333F1"/>
    <w:rsid w:val="0023553E"/>
    <w:rsid w:val="002422A5"/>
    <w:rsid w:val="00245F8C"/>
    <w:rsid w:val="00246D5B"/>
    <w:rsid w:val="00250E90"/>
    <w:rsid w:val="00263DDF"/>
    <w:rsid w:val="00270611"/>
    <w:rsid w:val="00272EFC"/>
    <w:rsid w:val="00275C08"/>
    <w:rsid w:val="00277B86"/>
    <w:rsid w:val="0028031B"/>
    <w:rsid w:val="002821B0"/>
    <w:rsid w:val="0028327D"/>
    <w:rsid w:val="00283551"/>
    <w:rsid w:val="00283764"/>
    <w:rsid w:val="002856A4"/>
    <w:rsid w:val="00287AFF"/>
    <w:rsid w:val="00294A7A"/>
    <w:rsid w:val="002A0332"/>
    <w:rsid w:val="002A053B"/>
    <w:rsid w:val="002A29BF"/>
    <w:rsid w:val="002A318C"/>
    <w:rsid w:val="002A416F"/>
    <w:rsid w:val="002A4388"/>
    <w:rsid w:val="002A6494"/>
    <w:rsid w:val="002A7779"/>
    <w:rsid w:val="002A7B3A"/>
    <w:rsid w:val="002B3085"/>
    <w:rsid w:val="002B38DB"/>
    <w:rsid w:val="002B401C"/>
    <w:rsid w:val="002B4FE1"/>
    <w:rsid w:val="002B7E97"/>
    <w:rsid w:val="002C0A4D"/>
    <w:rsid w:val="002C197B"/>
    <w:rsid w:val="002C2A35"/>
    <w:rsid w:val="002C4576"/>
    <w:rsid w:val="002C7676"/>
    <w:rsid w:val="002D299F"/>
    <w:rsid w:val="002D3F0A"/>
    <w:rsid w:val="002D7936"/>
    <w:rsid w:val="002E064C"/>
    <w:rsid w:val="002E0757"/>
    <w:rsid w:val="002E574E"/>
    <w:rsid w:val="002E7B6A"/>
    <w:rsid w:val="002F0AAB"/>
    <w:rsid w:val="002F27FD"/>
    <w:rsid w:val="002F292C"/>
    <w:rsid w:val="002F3FCA"/>
    <w:rsid w:val="002F4B63"/>
    <w:rsid w:val="002F6A82"/>
    <w:rsid w:val="002F7418"/>
    <w:rsid w:val="002F7986"/>
    <w:rsid w:val="002F7B68"/>
    <w:rsid w:val="00300F11"/>
    <w:rsid w:val="0030103A"/>
    <w:rsid w:val="003057C4"/>
    <w:rsid w:val="00306E66"/>
    <w:rsid w:val="00316898"/>
    <w:rsid w:val="00316B88"/>
    <w:rsid w:val="003223A3"/>
    <w:rsid w:val="00324AE7"/>
    <w:rsid w:val="00324F40"/>
    <w:rsid w:val="00325B76"/>
    <w:rsid w:val="00326890"/>
    <w:rsid w:val="00326901"/>
    <w:rsid w:val="00330D5C"/>
    <w:rsid w:val="003312B9"/>
    <w:rsid w:val="00331975"/>
    <w:rsid w:val="0033488C"/>
    <w:rsid w:val="003349E6"/>
    <w:rsid w:val="00334F41"/>
    <w:rsid w:val="00336F99"/>
    <w:rsid w:val="00345642"/>
    <w:rsid w:val="00347002"/>
    <w:rsid w:val="00350013"/>
    <w:rsid w:val="00350555"/>
    <w:rsid w:val="00351FAB"/>
    <w:rsid w:val="00353183"/>
    <w:rsid w:val="00354F2A"/>
    <w:rsid w:val="003678CD"/>
    <w:rsid w:val="003752DB"/>
    <w:rsid w:val="00375B81"/>
    <w:rsid w:val="00376458"/>
    <w:rsid w:val="00376475"/>
    <w:rsid w:val="00376991"/>
    <w:rsid w:val="00380F60"/>
    <w:rsid w:val="00381E3D"/>
    <w:rsid w:val="003845F4"/>
    <w:rsid w:val="00386030"/>
    <w:rsid w:val="0038757A"/>
    <w:rsid w:val="0038769E"/>
    <w:rsid w:val="00395080"/>
    <w:rsid w:val="0039555E"/>
    <w:rsid w:val="00395EDE"/>
    <w:rsid w:val="003979CC"/>
    <w:rsid w:val="003A07A2"/>
    <w:rsid w:val="003A2694"/>
    <w:rsid w:val="003A5CC6"/>
    <w:rsid w:val="003A7991"/>
    <w:rsid w:val="003B0299"/>
    <w:rsid w:val="003B12C3"/>
    <w:rsid w:val="003B182D"/>
    <w:rsid w:val="003B206A"/>
    <w:rsid w:val="003B2784"/>
    <w:rsid w:val="003B37B4"/>
    <w:rsid w:val="003B53BF"/>
    <w:rsid w:val="003B657C"/>
    <w:rsid w:val="003B6EE9"/>
    <w:rsid w:val="003C0F37"/>
    <w:rsid w:val="003C1CF2"/>
    <w:rsid w:val="003C4909"/>
    <w:rsid w:val="003C72D6"/>
    <w:rsid w:val="003C73C1"/>
    <w:rsid w:val="003D08A2"/>
    <w:rsid w:val="003D29FD"/>
    <w:rsid w:val="003E4189"/>
    <w:rsid w:val="003E4CD5"/>
    <w:rsid w:val="003E7373"/>
    <w:rsid w:val="003F168F"/>
    <w:rsid w:val="003F1773"/>
    <w:rsid w:val="003F1C78"/>
    <w:rsid w:val="003F5A41"/>
    <w:rsid w:val="0040166D"/>
    <w:rsid w:val="00402528"/>
    <w:rsid w:val="0040341E"/>
    <w:rsid w:val="004068AB"/>
    <w:rsid w:val="00406C99"/>
    <w:rsid w:val="004070FB"/>
    <w:rsid w:val="004133EA"/>
    <w:rsid w:val="00414EC8"/>
    <w:rsid w:val="004150F9"/>
    <w:rsid w:val="0041517C"/>
    <w:rsid w:val="00415F47"/>
    <w:rsid w:val="0041605E"/>
    <w:rsid w:val="00422401"/>
    <w:rsid w:val="00422618"/>
    <w:rsid w:val="004258F5"/>
    <w:rsid w:val="00427B21"/>
    <w:rsid w:val="00433241"/>
    <w:rsid w:val="00434D99"/>
    <w:rsid w:val="00441277"/>
    <w:rsid w:val="004428F1"/>
    <w:rsid w:val="0044377B"/>
    <w:rsid w:val="00443871"/>
    <w:rsid w:val="004446CA"/>
    <w:rsid w:val="00446E27"/>
    <w:rsid w:val="00447EEF"/>
    <w:rsid w:val="00450539"/>
    <w:rsid w:val="00450BDC"/>
    <w:rsid w:val="0045312D"/>
    <w:rsid w:val="00453DF6"/>
    <w:rsid w:val="00453EB9"/>
    <w:rsid w:val="0045474A"/>
    <w:rsid w:val="00455C8C"/>
    <w:rsid w:val="004655AF"/>
    <w:rsid w:val="00467CBF"/>
    <w:rsid w:val="00473909"/>
    <w:rsid w:val="00475095"/>
    <w:rsid w:val="00475303"/>
    <w:rsid w:val="004763A7"/>
    <w:rsid w:val="004766E3"/>
    <w:rsid w:val="00477BD6"/>
    <w:rsid w:val="0048118C"/>
    <w:rsid w:val="0048165E"/>
    <w:rsid w:val="00483783"/>
    <w:rsid w:val="00486A3A"/>
    <w:rsid w:val="00491FB7"/>
    <w:rsid w:val="004920AD"/>
    <w:rsid w:val="004A067C"/>
    <w:rsid w:val="004A7B96"/>
    <w:rsid w:val="004A7CB5"/>
    <w:rsid w:val="004B044F"/>
    <w:rsid w:val="004B3758"/>
    <w:rsid w:val="004B382B"/>
    <w:rsid w:val="004B4963"/>
    <w:rsid w:val="004B559E"/>
    <w:rsid w:val="004B7A4C"/>
    <w:rsid w:val="004C4C90"/>
    <w:rsid w:val="004C72DD"/>
    <w:rsid w:val="004D0822"/>
    <w:rsid w:val="004D330E"/>
    <w:rsid w:val="004D6FCB"/>
    <w:rsid w:val="004E1224"/>
    <w:rsid w:val="004E6582"/>
    <w:rsid w:val="004F153D"/>
    <w:rsid w:val="004F3EA0"/>
    <w:rsid w:val="004F42B9"/>
    <w:rsid w:val="004F4E9F"/>
    <w:rsid w:val="00501A1E"/>
    <w:rsid w:val="0050279B"/>
    <w:rsid w:val="005061CE"/>
    <w:rsid w:val="00506BE9"/>
    <w:rsid w:val="00507043"/>
    <w:rsid w:val="00507E95"/>
    <w:rsid w:val="00511085"/>
    <w:rsid w:val="00513131"/>
    <w:rsid w:val="00513667"/>
    <w:rsid w:val="00515CF1"/>
    <w:rsid w:val="00520FA8"/>
    <w:rsid w:val="00521E1C"/>
    <w:rsid w:val="0052214B"/>
    <w:rsid w:val="005247F6"/>
    <w:rsid w:val="00526DCB"/>
    <w:rsid w:val="005274C2"/>
    <w:rsid w:val="00530CAD"/>
    <w:rsid w:val="005314CA"/>
    <w:rsid w:val="0053194B"/>
    <w:rsid w:val="005347E1"/>
    <w:rsid w:val="00534928"/>
    <w:rsid w:val="00536320"/>
    <w:rsid w:val="00537C46"/>
    <w:rsid w:val="00541890"/>
    <w:rsid w:val="00542944"/>
    <w:rsid w:val="00542FE6"/>
    <w:rsid w:val="00543E17"/>
    <w:rsid w:val="00544F67"/>
    <w:rsid w:val="005472FA"/>
    <w:rsid w:val="00553D40"/>
    <w:rsid w:val="00554E9D"/>
    <w:rsid w:val="00561E3F"/>
    <w:rsid w:val="00562CAD"/>
    <w:rsid w:val="005643C7"/>
    <w:rsid w:val="00565B50"/>
    <w:rsid w:val="00570144"/>
    <w:rsid w:val="00570317"/>
    <w:rsid w:val="00571111"/>
    <w:rsid w:val="00573E49"/>
    <w:rsid w:val="005752C2"/>
    <w:rsid w:val="00576A31"/>
    <w:rsid w:val="005813FD"/>
    <w:rsid w:val="00582CC6"/>
    <w:rsid w:val="00583C8A"/>
    <w:rsid w:val="00586862"/>
    <w:rsid w:val="00590532"/>
    <w:rsid w:val="00590751"/>
    <w:rsid w:val="00594ABC"/>
    <w:rsid w:val="00594C34"/>
    <w:rsid w:val="00596FA3"/>
    <w:rsid w:val="0059711C"/>
    <w:rsid w:val="005A12A8"/>
    <w:rsid w:val="005A36F5"/>
    <w:rsid w:val="005A4521"/>
    <w:rsid w:val="005A6AE0"/>
    <w:rsid w:val="005A780B"/>
    <w:rsid w:val="005B05E4"/>
    <w:rsid w:val="005B16D9"/>
    <w:rsid w:val="005B5498"/>
    <w:rsid w:val="005C3101"/>
    <w:rsid w:val="005C4D92"/>
    <w:rsid w:val="005C5192"/>
    <w:rsid w:val="005C58B3"/>
    <w:rsid w:val="005C6204"/>
    <w:rsid w:val="005D665A"/>
    <w:rsid w:val="005E3871"/>
    <w:rsid w:val="005E3F01"/>
    <w:rsid w:val="005E5EBA"/>
    <w:rsid w:val="005E7112"/>
    <w:rsid w:val="005F05F6"/>
    <w:rsid w:val="005F119C"/>
    <w:rsid w:val="005F3EBD"/>
    <w:rsid w:val="005F79D6"/>
    <w:rsid w:val="00600392"/>
    <w:rsid w:val="006039DD"/>
    <w:rsid w:val="00604C6E"/>
    <w:rsid w:val="0060631B"/>
    <w:rsid w:val="00607212"/>
    <w:rsid w:val="0061188F"/>
    <w:rsid w:val="006132CD"/>
    <w:rsid w:val="006149C5"/>
    <w:rsid w:val="00614F94"/>
    <w:rsid w:val="00617134"/>
    <w:rsid w:val="0062279B"/>
    <w:rsid w:val="00625F9F"/>
    <w:rsid w:val="00635E6E"/>
    <w:rsid w:val="006360A8"/>
    <w:rsid w:val="00643B7E"/>
    <w:rsid w:val="0064438F"/>
    <w:rsid w:val="00646F6D"/>
    <w:rsid w:val="006474FC"/>
    <w:rsid w:val="00647AF4"/>
    <w:rsid w:val="00652CAB"/>
    <w:rsid w:val="00654149"/>
    <w:rsid w:val="006560D2"/>
    <w:rsid w:val="00656644"/>
    <w:rsid w:val="00661D72"/>
    <w:rsid w:val="00663879"/>
    <w:rsid w:val="00665A43"/>
    <w:rsid w:val="0066607C"/>
    <w:rsid w:val="00666F98"/>
    <w:rsid w:val="00672193"/>
    <w:rsid w:val="00672698"/>
    <w:rsid w:val="00672F1C"/>
    <w:rsid w:val="006736DB"/>
    <w:rsid w:val="0067373C"/>
    <w:rsid w:val="0067569A"/>
    <w:rsid w:val="00681ADF"/>
    <w:rsid w:val="00684D1A"/>
    <w:rsid w:val="00687A8E"/>
    <w:rsid w:val="00687BE4"/>
    <w:rsid w:val="00691287"/>
    <w:rsid w:val="0069380C"/>
    <w:rsid w:val="0069418C"/>
    <w:rsid w:val="00694766"/>
    <w:rsid w:val="00696DDE"/>
    <w:rsid w:val="006A09E7"/>
    <w:rsid w:val="006A280E"/>
    <w:rsid w:val="006B3B9D"/>
    <w:rsid w:val="006B54CE"/>
    <w:rsid w:val="006B559A"/>
    <w:rsid w:val="006B6B0D"/>
    <w:rsid w:val="006B6C2D"/>
    <w:rsid w:val="006C4064"/>
    <w:rsid w:val="006C4E39"/>
    <w:rsid w:val="006C7058"/>
    <w:rsid w:val="006D0BA2"/>
    <w:rsid w:val="006D2C0A"/>
    <w:rsid w:val="006D3837"/>
    <w:rsid w:val="006D3DEA"/>
    <w:rsid w:val="006D5B49"/>
    <w:rsid w:val="006E0ACD"/>
    <w:rsid w:val="006E284B"/>
    <w:rsid w:val="006E4BA6"/>
    <w:rsid w:val="006E551A"/>
    <w:rsid w:val="006E6CAD"/>
    <w:rsid w:val="006F191D"/>
    <w:rsid w:val="006F1D72"/>
    <w:rsid w:val="006F41A3"/>
    <w:rsid w:val="006F5284"/>
    <w:rsid w:val="006F5AF4"/>
    <w:rsid w:val="00700AE0"/>
    <w:rsid w:val="0070329E"/>
    <w:rsid w:val="00705054"/>
    <w:rsid w:val="00711852"/>
    <w:rsid w:val="00712562"/>
    <w:rsid w:val="007160A9"/>
    <w:rsid w:val="007164FC"/>
    <w:rsid w:val="00720591"/>
    <w:rsid w:val="00721049"/>
    <w:rsid w:val="00726EB3"/>
    <w:rsid w:val="00727B78"/>
    <w:rsid w:val="007300FF"/>
    <w:rsid w:val="00730AD5"/>
    <w:rsid w:val="00731229"/>
    <w:rsid w:val="00735048"/>
    <w:rsid w:val="00735393"/>
    <w:rsid w:val="00741D90"/>
    <w:rsid w:val="00745C26"/>
    <w:rsid w:val="00747587"/>
    <w:rsid w:val="00753A0E"/>
    <w:rsid w:val="007554C7"/>
    <w:rsid w:val="00757536"/>
    <w:rsid w:val="00761F5E"/>
    <w:rsid w:val="0076434B"/>
    <w:rsid w:val="00764AA4"/>
    <w:rsid w:val="00765A0B"/>
    <w:rsid w:val="007706F4"/>
    <w:rsid w:val="007708F3"/>
    <w:rsid w:val="007737AB"/>
    <w:rsid w:val="00773830"/>
    <w:rsid w:val="0077512B"/>
    <w:rsid w:val="0077729D"/>
    <w:rsid w:val="00781CDD"/>
    <w:rsid w:val="007847BC"/>
    <w:rsid w:val="0079066F"/>
    <w:rsid w:val="00795919"/>
    <w:rsid w:val="007A21F0"/>
    <w:rsid w:val="007A3FE4"/>
    <w:rsid w:val="007A466C"/>
    <w:rsid w:val="007A52E8"/>
    <w:rsid w:val="007A53FA"/>
    <w:rsid w:val="007A6BB5"/>
    <w:rsid w:val="007B14EA"/>
    <w:rsid w:val="007B369A"/>
    <w:rsid w:val="007B645B"/>
    <w:rsid w:val="007C027A"/>
    <w:rsid w:val="007C0357"/>
    <w:rsid w:val="007C18A5"/>
    <w:rsid w:val="007C481C"/>
    <w:rsid w:val="007D08D2"/>
    <w:rsid w:val="007D158C"/>
    <w:rsid w:val="007D15F2"/>
    <w:rsid w:val="007D1F51"/>
    <w:rsid w:val="007D585F"/>
    <w:rsid w:val="007E11DE"/>
    <w:rsid w:val="007E309D"/>
    <w:rsid w:val="007E3482"/>
    <w:rsid w:val="007E3777"/>
    <w:rsid w:val="007E516F"/>
    <w:rsid w:val="007E605D"/>
    <w:rsid w:val="007E6A96"/>
    <w:rsid w:val="007E7126"/>
    <w:rsid w:val="007F36C3"/>
    <w:rsid w:val="007F54AB"/>
    <w:rsid w:val="007F5AEC"/>
    <w:rsid w:val="00800FD5"/>
    <w:rsid w:val="008037A3"/>
    <w:rsid w:val="0080530E"/>
    <w:rsid w:val="00805F7C"/>
    <w:rsid w:val="008075C6"/>
    <w:rsid w:val="00812AE1"/>
    <w:rsid w:val="008162C2"/>
    <w:rsid w:val="00816749"/>
    <w:rsid w:val="00827C44"/>
    <w:rsid w:val="008307D0"/>
    <w:rsid w:val="00833412"/>
    <w:rsid w:val="0083343B"/>
    <w:rsid w:val="008337DB"/>
    <w:rsid w:val="00837595"/>
    <w:rsid w:val="00840208"/>
    <w:rsid w:val="00844350"/>
    <w:rsid w:val="00846BC4"/>
    <w:rsid w:val="00850363"/>
    <w:rsid w:val="00850A4F"/>
    <w:rsid w:val="00856C83"/>
    <w:rsid w:val="00856E8D"/>
    <w:rsid w:val="00857BFD"/>
    <w:rsid w:val="008709FA"/>
    <w:rsid w:val="00872B2B"/>
    <w:rsid w:val="00875597"/>
    <w:rsid w:val="008760B1"/>
    <w:rsid w:val="00877E2F"/>
    <w:rsid w:val="00881D15"/>
    <w:rsid w:val="00882B7E"/>
    <w:rsid w:val="00883057"/>
    <w:rsid w:val="00885783"/>
    <w:rsid w:val="008901A4"/>
    <w:rsid w:val="008909E7"/>
    <w:rsid w:val="0089208A"/>
    <w:rsid w:val="0089258D"/>
    <w:rsid w:val="00893A93"/>
    <w:rsid w:val="008A42D3"/>
    <w:rsid w:val="008A6256"/>
    <w:rsid w:val="008B09C5"/>
    <w:rsid w:val="008B475F"/>
    <w:rsid w:val="008B4CB8"/>
    <w:rsid w:val="008B6170"/>
    <w:rsid w:val="008B66EA"/>
    <w:rsid w:val="008B6DB5"/>
    <w:rsid w:val="008C0CDC"/>
    <w:rsid w:val="008C415F"/>
    <w:rsid w:val="008C6ABE"/>
    <w:rsid w:val="008D1BC9"/>
    <w:rsid w:val="008D2F24"/>
    <w:rsid w:val="008D5EE3"/>
    <w:rsid w:val="008D5F58"/>
    <w:rsid w:val="008E03F3"/>
    <w:rsid w:val="008E0CAD"/>
    <w:rsid w:val="008E0CB0"/>
    <w:rsid w:val="008E1B40"/>
    <w:rsid w:val="008E2026"/>
    <w:rsid w:val="008E30C7"/>
    <w:rsid w:val="008E3EF6"/>
    <w:rsid w:val="008E5CCA"/>
    <w:rsid w:val="008E65BC"/>
    <w:rsid w:val="008F0992"/>
    <w:rsid w:val="008F15BE"/>
    <w:rsid w:val="008F2735"/>
    <w:rsid w:val="008F44C8"/>
    <w:rsid w:val="008F6B0A"/>
    <w:rsid w:val="008F6C82"/>
    <w:rsid w:val="00900684"/>
    <w:rsid w:val="009012D0"/>
    <w:rsid w:val="009023A4"/>
    <w:rsid w:val="00903870"/>
    <w:rsid w:val="00904D2D"/>
    <w:rsid w:val="009068BF"/>
    <w:rsid w:val="00907A63"/>
    <w:rsid w:val="00914A8E"/>
    <w:rsid w:val="00920918"/>
    <w:rsid w:val="00921BF8"/>
    <w:rsid w:val="00922CA9"/>
    <w:rsid w:val="00930AE2"/>
    <w:rsid w:val="00931500"/>
    <w:rsid w:val="00931C6C"/>
    <w:rsid w:val="009330AB"/>
    <w:rsid w:val="0093447A"/>
    <w:rsid w:val="00935081"/>
    <w:rsid w:val="00941053"/>
    <w:rsid w:val="009421F0"/>
    <w:rsid w:val="00946CF2"/>
    <w:rsid w:val="00946EF2"/>
    <w:rsid w:val="00951D87"/>
    <w:rsid w:val="0095203C"/>
    <w:rsid w:val="009575A8"/>
    <w:rsid w:val="0096054B"/>
    <w:rsid w:val="00960D42"/>
    <w:rsid w:val="009623A4"/>
    <w:rsid w:val="00962A0D"/>
    <w:rsid w:val="00962BCB"/>
    <w:rsid w:val="00966AF7"/>
    <w:rsid w:val="00966B71"/>
    <w:rsid w:val="009730DA"/>
    <w:rsid w:val="00975B58"/>
    <w:rsid w:val="00975E2A"/>
    <w:rsid w:val="0098038A"/>
    <w:rsid w:val="009803AD"/>
    <w:rsid w:val="009845DB"/>
    <w:rsid w:val="0099222E"/>
    <w:rsid w:val="00995384"/>
    <w:rsid w:val="00997211"/>
    <w:rsid w:val="009A2774"/>
    <w:rsid w:val="009A2787"/>
    <w:rsid w:val="009A6041"/>
    <w:rsid w:val="009B0793"/>
    <w:rsid w:val="009B1C65"/>
    <w:rsid w:val="009B37B9"/>
    <w:rsid w:val="009C3964"/>
    <w:rsid w:val="009C492B"/>
    <w:rsid w:val="009C60F6"/>
    <w:rsid w:val="009D0E8B"/>
    <w:rsid w:val="009D166A"/>
    <w:rsid w:val="009D4C72"/>
    <w:rsid w:val="009D5B35"/>
    <w:rsid w:val="009D7AAD"/>
    <w:rsid w:val="009D7D5A"/>
    <w:rsid w:val="009E0FC6"/>
    <w:rsid w:val="009E1401"/>
    <w:rsid w:val="009E524E"/>
    <w:rsid w:val="009F3654"/>
    <w:rsid w:val="009F46A7"/>
    <w:rsid w:val="00A001FD"/>
    <w:rsid w:val="00A0049B"/>
    <w:rsid w:val="00A00F0B"/>
    <w:rsid w:val="00A014F2"/>
    <w:rsid w:val="00A017A4"/>
    <w:rsid w:val="00A01B67"/>
    <w:rsid w:val="00A04B42"/>
    <w:rsid w:val="00A11311"/>
    <w:rsid w:val="00A1144F"/>
    <w:rsid w:val="00A21B68"/>
    <w:rsid w:val="00A22E2F"/>
    <w:rsid w:val="00A25031"/>
    <w:rsid w:val="00A25930"/>
    <w:rsid w:val="00A26375"/>
    <w:rsid w:val="00A32865"/>
    <w:rsid w:val="00A33F8E"/>
    <w:rsid w:val="00A35D5F"/>
    <w:rsid w:val="00A36625"/>
    <w:rsid w:val="00A37E6A"/>
    <w:rsid w:val="00A429F6"/>
    <w:rsid w:val="00A463E4"/>
    <w:rsid w:val="00A46583"/>
    <w:rsid w:val="00A5378D"/>
    <w:rsid w:val="00A53B46"/>
    <w:rsid w:val="00A545FA"/>
    <w:rsid w:val="00A55E79"/>
    <w:rsid w:val="00A568DB"/>
    <w:rsid w:val="00A62C58"/>
    <w:rsid w:val="00A62F8E"/>
    <w:rsid w:val="00A6308A"/>
    <w:rsid w:val="00A67D0C"/>
    <w:rsid w:val="00A71F2B"/>
    <w:rsid w:val="00A7297A"/>
    <w:rsid w:val="00A72A1F"/>
    <w:rsid w:val="00A82290"/>
    <w:rsid w:val="00A879AB"/>
    <w:rsid w:val="00A928EB"/>
    <w:rsid w:val="00A97909"/>
    <w:rsid w:val="00AA1437"/>
    <w:rsid w:val="00AA581C"/>
    <w:rsid w:val="00AA6535"/>
    <w:rsid w:val="00AA6AE6"/>
    <w:rsid w:val="00AB0C50"/>
    <w:rsid w:val="00AB123D"/>
    <w:rsid w:val="00AB20F1"/>
    <w:rsid w:val="00AB5D51"/>
    <w:rsid w:val="00AB64AE"/>
    <w:rsid w:val="00AB6DAD"/>
    <w:rsid w:val="00AB724E"/>
    <w:rsid w:val="00AC52DF"/>
    <w:rsid w:val="00AC5E04"/>
    <w:rsid w:val="00AC6823"/>
    <w:rsid w:val="00AC74E8"/>
    <w:rsid w:val="00AD06F7"/>
    <w:rsid w:val="00AD12B3"/>
    <w:rsid w:val="00AD350A"/>
    <w:rsid w:val="00AD3F49"/>
    <w:rsid w:val="00AD4721"/>
    <w:rsid w:val="00AD6EEE"/>
    <w:rsid w:val="00AE17FF"/>
    <w:rsid w:val="00AE1B04"/>
    <w:rsid w:val="00AE3884"/>
    <w:rsid w:val="00AE3BF9"/>
    <w:rsid w:val="00AE3E0A"/>
    <w:rsid w:val="00AE49B6"/>
    <w:rsid w:val="00AE6D24"/>
    <w:rsid w:val="00AE7CCA"/>
    <w:rsid w:val="00AF0EB3"/>
    <w:rsid w:val="00AF2F2C"/>
    <w:rsid w:val="00AF40FC"/>
    <w:rsid w:val="00AF52E5"/>
    <w:rsid w:val="00AF751D"/>
    <w:rsid w:val="00B120DC"/>
    <w:rsid w:val="00B17C87"/>
    <w:rsid w:val="00B2534A"/>
    <w:rsid w:val="00B27218"/>
    <w:rsid w:val="00B34A76"/>
    <w:rsid w:val="00B34BDA"/>
    <w:rsid w:val="00B366E1"/>
    <w:rsid w:val="00B36936"/>
    <w:rsid w:val="00B41464"/>
    <w:rsid w:val="00B43BCF"/>
    <w:rsid w:val="00B43D22"/>
    <w:rsid w:val="00B44191"/>
    <w:rsid w:val="00B50FB7"/>
    <w:rsid w:val="00B53257"/>
    <w:rsid w:val="00B6190A"/>
    <w:rsid w:val="00B61A99"/>
    <w:rsid w:val="00B643DB"/>
    <w:rsid w:val="00B6663A"/>
    <w:rsid w:val="00B66892"/>
    <w:rsid w:val="00B72B64"/>
    <w:rsid w:val="00B737CF"/>
    <w:rsid w:val="00B73DE1"/>
    <w:rsid w:val="00B74AB1"/>
    <w:rsid w:val="00B76A4A"/>
    <w:rsid w:val="00B81D8D"/>
    <w:rsid w:val="00B871CB"/>
    <w:rsid w:val="00B95359"/>
    <w:rsid w:val="00B97E49"/>
    <w:rsid w:val="00BA25F3"/>
    <w:rsid w:val="00BA3DA0"/>
    <w:rsid w:val="00BA44F6"/>
    <w:rsid w:val="00BA62E4"/>
    <w:rsid w:val="00BB3B85"/>
    <w:rsid w:val="00BB52BE"/>
    <w:rsid w:val="00BB6574"/>
    <w:rsid w:val="00BC1EDC"/>
    <w:rsid w:val="00BD2052"/>
    <w:rsid w:val="00BD3086"/>
    <w:rsid w:val="00BD433F"/>
    <w:rsid w:val="00BD537C"/>
    <w:rsid w:val="00BE019C"/>
    <w:rsid w:val="00BE0AB9"/>
    <w:rsid w:val="00BE3356"/>
    <w:rsid w:val="00BE5D91"/>
    <w:rsid w:val="00BE6208"/>
    <w:rsid w:val="00BE782C"/>
    <w:rsid w:val="00BF03E1"/>
    <w:rsid w:val="00BF2C0A"/>
    <w:rsid w:val="00BF4345"/>
    <w:rsid w:val="00BF69C2"/>
    <w:rsid w:val="00BF7C63"/>
    <w:rsid w:val="00BF7CED"/>
    <w:rsid w:val="00C01F81"/>
    <w:rsid w:val="00C02F41"/>
    <w:rsid w:val="00C06ECD"/>
    <w:rsid w:val="00C1172E"/>
    <w:rsid w:val="00C12863"/>
    <w:rsid w:val="00C1423C"/>
    <w:rsid w:val="00C221E6"/>
    <w:rsid w:val="00C226FE"/>
    <w:rsid w:val="00C30C0D"/>
    <w:rsid w:val="00C31E2A"/>
    <w:rsid w:val="00C33A14"/>
    <w:rsid w:val="00C3543F"/>
    <w:rsid w:val="00C51683"/>
    <w:rsid w:val="00C56DA1"/>
    <w:rsid w:val="00C574A1"/>
    <w:rsid w:val="00C63495"/>
    <w:rsid w:val="00C63D00"/>
    <w:rsid w:val="00C63F1F"/>
    <w:rsid w:val="00C64831"/>
    <w:rsid w:val="00C65ED0"/>
    <w:rsid w:val="00C66545"/>
    <w:rsid w:val="00C70009"/>
    <w:rsid w:val="00C7053B"/>
    <w:rsid w:val="00C74AB4"/>
    <w:rsid w:val="00C800FB"/>
    <w:rsid w:val="00C805BC"/>
    <w:rsid w:val="00C824E6"/>
    <w:rsid w:val="00C83B95"/>
    <w:rsid w:val="00C92C9D"/>
    <w:rsid w:val="00C96503"/>
    <w:rsid w:val="00C972B4"/>
    <w:rsid w:val="00C974A8"/>
    <w:rsid w:val="00C975B0"/>
    <w:rsid w:val="00CA036E"/>
    <w:rsid w:val="00CA08A4"/>
    <w:rsid w:val="00CA15D8"/>
    <w:rsid w:val="00CA2AD8"/>
    <w:rsid w:val="00CA2BFE"/>
    <w:rsid w:val="00CA3498"/>
    <w:rsid w:val="00CA3B6D"/>
    <w:rsid w:val="00CA447A"/>
    <w:rsid w:val="00CA74D1"/>
    <w:rsid w:val="00CB2A21"/>
    <w:rsid w:val="00CB7689"/>
    <w:rsid w:val="00CC1D53"/>
    <w:rsid w:val="00CC1ED6"/>
    <w:rsid w:val="00CC4800"/>
    <w:rsid w:val="00CC6F54"/>
    <w:rsid w:val="00CD010F"/>
    <w:rsid w:val="00CD10C4"/>
    <w:rsid w:val="00CD14C3"/>
    <w:rsid w:val="00CE1164"/>
    <w:rsid w:val="00CE19FD"/>
    <w:rsid w:val="00CE21CB"/>
    <w:rsid w:val="00CE775D"/>
    <w:rsid w:val="00CF0C45"/>
    <w:rsid w:val="00CF1AFC"/>
    <w:rsid w:val="00CF1BA8"/>
    <w:rsid w:val="00CF350C"/>
    <w:rsid w:val="00CF503B"/>
    <w:rsid w:val="00CF5A28"/>
    <w:rsid w:val="00CF6F87"/>
    <w:rsid w:val="00CF7814"/>
    <w:rsid w:val="00CF7CE2"/>
    <w:rsid w:val="00CF7EFC"/>
    <w:rsid w:val="00D0094A"/>
    <w:rsid w:val="00D01BD7"/>
    <w:rsid w:val="00D0264D"/>
    <w:rsid w:val="00D032BD"/>
    <w:rsid w:val="00D0396E"/>
    <w:rsid w:val="00D03F9B"/>
    <w:rsid w:val="00D04593"/>
    <w:rsid w:val="00D04C0C"/>
    <w:rsid w:val="00D06F68"/>
    <w:rsid w:val="00D14344"/>
    <w:rsid w:val="00D16A34"/>
    <w:rsid w:val="00D222E9"/>
    <w:rsid w:val="00D22B28"/>
    <w:rsid w:val="00D2408F"/>
    <w:rsid w:val="00D25C12"/>
    <w:rsid w:val="00D26EEB"/>
    <w:rsid w:val="00D27117"/>
    <w:rsid w:val="00D3096F"/>
    <w:rsid w:val="00D3181F"/>
    <w:rsid w:val="00D32487"/>
    <w:rsid w:val="00D33A4E"/>
    <w:rsid w:val="00D3500B"/>
    <w:rsid w:val="00D36F10"/>
    <w:rsid w:val="00D37010"/>
    <w:rsid w:val="00D403A6"/>
    <w:rsid w:val="00D440BD"/>
    <w:rsid w:val="00D455A6"/>
    <w:rsid w:val="00D47A3D"/>
    <w:rsid w:val="00D502BE"/>
    <w:rsid w:val="00D561E0"/>
    <w:rsid w:val="00D564DE"/>
    <w:rsid w:val="00D66A3D"/>
    <w:rsid w:val="00D70403"/>
    <w:rsid w:val="00D71339"/>
    <w:rsid w:val="00D71F34"/>
    <w:rsid w:val="00D72C87"/>
    <w:rsid w:val="00D72D6F"/>
    <w:rsid w:val="00D736DD"/>
    <w:rsid w:val="00D74677"/>
    <w:rsid w:val="00D7737D"/>
    <w:rsid w:val="00D831D6"/>
    <w:rsid w:val="00D84056"/>
    <w:rsid w:val="00D85E4E"/>
    <w:rsid w:val="00D86D40"/>
    <w:rsid w:val="00D91254"/>
    <w:rsid w:val="00D928F5"/>
    <w:rsid w:val="00DA0EAE"/>
    <w:rsid w:val="00DA41A9"/>
    <w:rsid w:val="00DB1744"/>
    <w:rsid w:val="00DB4362"/>
    <w:rsid w:val="00DB5890"/>
    <w:rsid w:val="00DB78DE"/>
    <w:rsid w:val="00DB7C7C"/>
    <w:rsid w:val="00DC3951"/>
    <w:rsid w:val="00DC6DF5"/>
    <w:rsid w:val="00DC7054"/>
    <w:rsid w:val="00DC7A70"/>
    <w:rsid w:val="00DE1ED7"/>
    <w:rsid w:val="00DE32A1"/>
    <w:rsid w:val="00DE3744"/>
    <w:rsid w:val="00DE3C50"/>
    <w:rsid w:val="00DE4DD5"/>
    <w:rsid w:val="00DE5598"/>
    <w:rsid w:val="00DE6EC2"/>
    <w:rsid w:val="00DE753F"/>
    <w:rsid w:val="00DF0B9F"/>
    <w:rsid w:val="00DF221F"/>
    <w:rsid w:val="00DF41B1"/>
    <w:rsid w:val="00DF6585"/>
    <w:rsid w:val="00DF75D9"/>
    <w:rsid w:val="00DF7664"/>
    <w:rsid w:val="00E003D5"/>
    <w:rsid w:val="00E014CF"/>
    <w:rsid w:val="00E01DED"/>
    <w:rsid w:val="00E03CA8"/>
    <w:rsid w:val="00E06F9F"/>
    <w:rsid w:val="00E073D2"/>
    <w:rsid w:val="00E07A73"/>
    <w:rsid w:val="00E07C8E"/>
    <w:rsid w:val="00E1064E"/>
    <w:rsid w:val="00E1119F"/>
    <w:rsid w:val="00E126B4"/>
    <w:rsid w:val="00E22370"/>
    <w:rsid w:val="00E23F22"/>
    <w:rsid w:val="00E24AAD"/>
    <w:rsid w:val="00E2678D"/>
    <w:rsid w:val="00E30162"/>
    <w:rsid w:val="00E33149"/>
    <w:rsid w:val="00E33B4B"/>
    <w:rsid w:val="00E34370"/>
    <w:rsid w:val="00E3550C"/>
    <w:rsid w:val="00E37FC3"/>
    <w:rsid w:val="00E40684"/>
    <w:rsid w:val="00E4124E"/>
    <w:rsid w:val="00E4392A"/>
    <w:rsid w:val="00E465A3"/>
    <w:rsid w:val="00E51A6B"/>
    <w:rsid w:val="00E54F5E"/>
    <w:rsid w:val="00E551A5"/>
    <w:rsid w:val="00E62CBD"/>
    <w:rsid w:val="00E710E2"/>
    <w:rsid w:val="00E718C8"/>
    <w:rsid w:val="00E7280E"/>
    <w:rsid w:val="00E75A8B"/>
    <w:rsid w:val="00E81776"/>
    <w:rsid w:val="00E8371C"/>
    <w:rsid w:val="00E85312"/>
    <w:rsid w:val="00E85E7F"/>
    <w:rsid w:val="00E86256"/>
    <w:rsid w:val="00E86E7B"/>
    <w:rsid w:val="00E9453D"/>
    <w:rsid w:val="00E96B7B"/>
    <w:rsid w:val="00E96C13"/>
    <w:rsid w:val="00EA2CA4"/>
    <w:rsid w:val="00EA2E2E"/>
    <w:rsid w:val="00EA3AA6"/>
    <w:rsid w:val="00EA3ED8"/>
    <w:rsid w:val="00EA451D"/>
    <w:rsid w:val="00EA612A"/>
    <w:rsid w:val="00EA7B93"/>
    <w:rsid w:val="00EB2F22"/>
    <w:rsid w:val="00EB367A"/>
    <w:rsid w:val="00EB3931"/>
    <w:rsid w:val="00EC0DA2"/>
    <w:rsid w:val="00EC2055"/>
    <w:rsid w:val="00EC565F"/>
    <w:rsid w:val="00EC638B"/>
    <w:rsid w:val="00ED0B0E"/>
    <w:rsid w:val="00ED24AA"/>
    <w:rsid w:val="00ED496F"/>
    <w:rsid w:val="00ED66ED"/>
    <w:rsid w:val="00ED6E3E"/>
    <w:rsid w:val="00ED7716"/>
    <w:rsid w:val="00EE02EB"/>
    <w:rsid w:val="00EE18D0"/>
    <w:rsid w:val="00EE25F8"/>
    <w:rsid w:val="00EE3B97"/>
    <w:rsid w:val="00EE3BCB"/>
    <w:rsid w:val="00EE4CD6"/>
    <w:rsid w:val="00EE7078"/>
    <w:rsid w:val="00EE78CE"/>
    <w:rsid w:val="00EF2A54"/>
    <w:rsid w:val="00EF48AF"/>
    <w:rsid w:val="00EF61A0"/>
    <w:rsid w:val="00EF6ED2"/>
    <w:rsid w:val="00F0213F"/>
    <w:rsid w:val="00F037B6"/>
    <w:rsid w:val="00F03961"/>
    <w:rsid w:val="00F06EF5"/>
    <w:rsid w:val="00F12B00"/>
    <w:rsid w:val="00F13D2E"/>
    <w:rsid w:val="00F1495F"/>
    <w:rsid w:val="00F15FE2"/>
    <w:rsid w:val="00F16D71"/>
    <w:rsid w:val="00F17376"/>
    <w:rsid w:val="00F220F7"/>
    <w:rsid w:val="00F2732A"/>
    <w:rsid w:val="00F3115F"/>
    <w:rsid w:val="00F3160A"/>
    <w:rsid w:val="00F31B50"/>
    <w:rsid w:val="00F3297F"/>
    <w:rsid w:val="00F45D4C"/>
    <w:rsid w:val="00F471DA"/>
    <w:rsid w:val="00F55004"/>
    <w:rsid w:val="00F55253"/>
    <w:rsid w:val="00F5541A"/>
    <w:rsid w:val="00F64F79"/>
    <w:rsid w:val="00F650C9"/>
    <w:rsid w:val="00F70317"/>
    <w:rsid w:val="00F721D4"/>
    <w:rsid w:val="00F74376"/>
    <w:rsid w:val="00F75377"/>
    <w:rsid w:val="00F75638"/>
    <w:rsid w:val="00F757FC"/>
    <w:rsid w:val="00F8168D"/>
    <w:rsid w:val="00F8589C"/>
    <w:rsid w:val="00F87D43"/>
    <w:rsid w:val="00F90776"/>
    <w:rsid w:val="00F921E9"/>
    <w:rsid w:val="00F928FC"/>
    <w:rsid w:val="00F9525C"/>
    <w:rsid w:val="00F96BA6"/>
    <w:rsid w:val="00F97C0D"/>
    <w:rsid w:val="00FA01E4"/>
    <w:rsid w:val="00FA16B0"/>
    <w:rsid w:val="00FA2F97"/>
    <w:rsid w:val="00FA3201"/>
    <w:rsid w:val="00FA7E90"/>
    <w:rsid w:val="00FB41E3"/>
    <w:rsid w:val="00FB6E94"/>
    <w:rsid w:val="00FC0620"/>
    <w:rsid w:val="00FC0B20"/>
    <w:rsid w:val="00FC2430"/>
    <w:rsid w:val="00FC440C"/>
    <w:rsid w:val="00FC4922"/>
    <w:rsid w:val="00FD02EB"/>
    <w:rsid w:val="00FD433A"/>
    <w:rsid w:val="00FE6545"/>
    <w:rsid w:val="00FE6A21"/>
    <w:rsid w:val="00FE7555"/>
    <w:rsid w:val="00FE7D00"/>
    <w:rsid w:val="00FF0178"/>
    <w:rsid w:val="00FF0E12"/>
    <w:rsid w:val="00FF4216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988"/>
    <w:rPr>
      <w:rFonts w:ascii="Arial Unicode MS" w:eastAsia="Arial Unicode MS" w:hAnsi="Arial Unicode MS" w:cs="Arial Unicode MS"/>
      <w:color w:val="000000"/>
      <w:sz w:val="24"/>
      <w:szCs w:val="24"/>
      <w:lang w:val="bg"/>
    </w:rPr>
  </w:style>
  <w:style w:type="paragraph" w:styleId="Heading5">
    <w:name w:val="heading 5"/>
    <w:basedOn w:val="Normal"/>
    <w:next w:val="Normal"/>
    <w:link w:val="Heading5Char"/>
    <w:qFormat/>
    <w:rsid w:val="003B12C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8C8"/>
    <w:rPr>
      <w:rFonts w:ascii="Tahoma" w:hAnsi="Tahoma" w:cs="Tahoma"/>
      <w:sz w:val="16"/>
      <w:szCs w:val="16"/>
    </w:rPr>
  </w:style>
  <w:style w:type="character" w:customStyle="1" w:styleId="a">
    <w:name w:val="Основен текст_"/>
    <w:link w:val="1"/>
    <w:rsid w:val="00144988"/>
    <w:rPr>
      <w:sz w:val="22"/>
      <w:szCs w:val="22"/>
      <w:lang w:bidi="ar-SA"/>
    </w:rPr>
  </w:style>
  <w:style w:type="character" w:customStyle="1" w:styleId="2">
    <w:name w:val="Основен текст2"/>
    <w:rsid w:val="00144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0">
    <w:name w:val="Основен текст + Удебелен"/>
    <w:rsid w:val="00144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">
    <w:name w:val="Основен текст1"/>
    <w:basedOn w:val="Normal"/>
    <w:link w:val="a"/>
    <w:rsid w:val="00144988"/>
    <w:pPr>
      <w:shd w:val="clear" w:color="auto" w:fill="FFFFFF"/>
      <w:spacing w:before="180" w:after="360" w:line="0" w:lineRule="atLeast"/>
      <w:ind w:hanging="720"/>
    </w:pPr>
    <w:rPr>
      <w:rFonts w:ascii="Times New Roman" w:eastAsia="Times New Roman" w:hAnsi="Times New Roman" w:cs="Times New Roman"/>
      <w:color w:val="auto"/>
      <w:sz w:val="22"/>
      <w:szCs w:val="22"/>
      <w:lang w:val="bg-BG"/>
    </w:rPr>
  </w:style>
  <w:style w:type="paragraph" w:customStyle="1" w:styleId="Style11">
    <w:name w:val="Style11"/>
    <w:basedOn w:val="Normal"/>
    <w:rsid w:val="00144988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eastAsia="Times New Roman" w:hAnsi="Times New Roman" w:cs="Times New Roman"/>
      <w:color w:val="auto"/>
      <w:lang w:val="bg-BG"/>
    </w:rPr>
  </w:style>
  <w:style w:type="paragraph" w:customStyle="1" w:styleId="Style15">
    <w:name w:val="Style15"/>
    <w:basedOn w:val="Normal"/>
    <w:rsid w:val="00144988"/>
    <w:pPr>
      <w:widowControl w:val="0"/>
      <w:autoSpaceDE w:val="0"/>
      <w:autoSpaceDN w:val="0"/>
      <w:adjustRightInd w:val="0"/>
      <w:spacing w:line="269" w:lineRule="exact"/>
      <w:ind w:firstLine="725"/>
      <w:jc w:val="both"/>
    </w:pPr>
    <w:rPr>
      <w:rFonts w:ascii="Times New Roman" w:eastAsia="Times New Roman" w:hAnsi="Times New Roman" w:cs="Times New Roman"/>
      <w:color w:val="auto"/>
      <w:lang w:val="bg-BG"/>
    </w:rPr>
  </w:style>
  <w:style w:type="character" w:customStyle="1" w:styleId="FontStyle54">
    <w:name w:val="Font Style54"/>
    <w:rsid w:val="00144988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44988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6">
    <w:name w:val="Основен текст (6)_"/>
    <w:link w:val="60"/>
    <w:rsid w:val="00144988"/>
    <w:rPr>
      <w:lang w:bidi="ar-SA"/>
    </w:rPr>
  </w:style>
  <w:style w:type="paragraph" w:customStyle="1" w:styleId="60">
    <w:name w:val="Основен текст (6)"/>
    <w:basedOn w:val="Normal"/>
    <w:link w:val="6"/>
    <w:rsid w:val="001449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bg-BG"/>
    </w:rPr>
  </w:style>
  <w:style w:type="character" w:customStyle="1" w:styleId="3">
    <w:name w:val="Основен текст (3)_"/>
    <w:link w:val="30"/>
    <w:rsid w:val="00144988"/>
    <w:rPr>
      <w:sz w:val="22"/>
      <w:szCs w:val="22"/>
      <w:lang w:bidi="ar-SA"/>
    </w:rPr>
  </w:style>
  <w:style w:type="character" w:customStyle="1" w:styleId="31">
    <w:name w:val="Заглавие #3_"/>
    <w:link w:val="32"/>
    <w:rsid w:val="00144988"/>
    <w:rPr>
      <w:sz w:val="22"/>
      <w:szCs w:val="22"/>
      <w:lang w:bidi="ar-SA"/>
    </w:rPr>
  </w:style>
  <w:style w:type="character" w:customStyle="1" w:styleId="4">
    <w:name w:val="Основен текст (4)_"/>
    <w:link w:val="40"/>
    <w:rsid w:val="00144988"/>
    <w:rPr>
      <w:sz w:val="19"/>
      <w:szCs w:val="19"/>
      <w:lang w:bidi="ar-SA"/>
    </w:rPr>
  </w:style>
  <w:style w:type="character" w:customStyle="1" w:styleId="33pt">
    <w:name w:val="Заглавие #3 + Разредка 3 pt"/>
    <w:rsid w:val="00144988"/>
    <w:rPr>
      <w:spacing w:val="60"/>
      <w:sz w:val="22"/>
      <w:szCs w:val="22"/>
      <w:lang w:bidi="ar-SA"/>
    </w:rPr>
  </w:style>
  <w:style w:type="paragraph" w:customStyle="1" w:styleId="30">
    <w:name w:val="Основен текст (3)"/>
    <w:basedOn w:val="Normal"/>
    <w:link w:val="3"/>
    <w:rsid w:val="00144988"/>
    <w:pPr>
      <w:shd w:val="clear" w:color="auto" w:fill="FFFFFF"/>
      <w:spacing w:before="600" w:line="331" w:lineRule="exact"/>
    </w:pPr>
    <w:rPr>
      <w:rFonts w:ascii="Times New Roman" w:eastAsia="Times New Roman" w:hAnsi="Times New Roman" w:cs="Times New Roman"/>
      <w:color w:val="auto"/>
      <w:sz w:val="22"/>
      <w:szCs w:val="22"/>
      <w:lang w:val="bg-BG"/>
    </w:rPr>
  </w:style>
  <w:style w:type="paragraph" w:customStyle="1" w:styleId="32">
    <w:name w:val="Заглавие #3"/>
    <w:basedOn w:val="Normal"/>
    <w:link w:val="31"/>
    <w:rsid w:val="00144988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val="bg-BG"/>
    </w:rPr>
  </w:style>
  <w:style w:type="paragraph" w:customStyle="1" w:styleId="40">
    <w:name w:val="Основен текст (4)"/>
    <w:basedOn w:val="Normal"/>
    <w:link w:val="4"/>
    <w:rsid w:val="001449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bg-BG"/>
    </w:rPr>
  </w:style>
  <w:style w:type="paragraph" w:customStyle="1" w:styleId="21">
    <w:name w:val="Основен текст (2)1"/>
    <w:basedOn w:val="Normal"/>
    <w:rsid w:val="0014498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Заглавие #21"/>
    <w:basedOn w:val="Normal"/>
    <w:rsid w:val="00144988"/>
    <w:pPr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samedocreference1">
    <w:name w:val="samedocreference1"/>
    <w:rsid w:val="00144988"/>
    <w:rPr>
      <w:i w:val="0"/>
      <w:iCs w:val="0"/>
      <w:color w:val="8B0000"/>
      <w:u w:val="single"/>
    </w:rPr>
  </w:style>
  <w:style w:type="paragraph" w:styleId="DocumentMap">
    <w:name w:val="Document Map"/>
    <w:basedOn w:val="Normal"/>
    <w:semiHidden/>
    <w:rsid w:val="00026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104620"/>
    <w:pPr>
      <w:spacing w:after="120"/>
      <w:ind w:left="360"/>
    </w:pPr>
  </w:style>
  <w:style w:type="paragraph" w:styleId="BodyText3">
    <w:name w:val="Body Text 3"/>
    <w:basedOn w:val="Normal"/>
    <w:rsid w:val="00104620"/>
    <w:pPr>
      <w:spacing w:after="120"/>
    </w:pPr>
    <w:rPr>
      <w:rFonts w:ascii="Times New Roman" w:eastAsia="Times New Roman" w:hAnsi="Times New Roman" w:cs="Times New Roman"/>
      <w:bCs/>
      <w:color w:val="auto"/>
      <w:sz w:val="16"/>
      <w:szCs w:val="16"/>
      <w:lang w:val="bg-BG"/>
    </w:rPr>
  </w:style>
  <w:style w:type="paragraph" w:styleId="BodyText2">
    <w:name w:val="Body Text 2"/>
    <w:basedOn w:val="Normal"/>
    <w:rsid w:val="00104620"/>
    <w:pPr>
      <w:spacing w:after="120" w:line="480" w:lineRule="auto"/>
    </w:pPr>
    <w:rPr>
      <w:rFonts w:ascii="Times New Roman" w:eastAsia="Times New Roman" w:hAnsi="Times New Roman" w:cs="Times New Roman"/>
      <w:bCs/>
      <w:color w:val="auto"/>
      <w:sz w:val="22"/>
      <w:szCs w:val="22"/>
      <w:lang w:val="bg-BG"/>
    </w:rPr>
  </w:style>
  <w:style w:type="character" w:customStyle="1" w:styleId="insertedtext1">
    <w:name w:val="insertedtext1"/>
    <w:rsid w:val="00104620"/>
    <w:rPr>
      <w:color w:val="1057D8"/>
    </w:rPr>
  </w:style>
  <w:style w:type="character" w:customStyle="1" w:styleId="TitleChar">
    <w:name w:val="Title Char"/>
    <w:aliases w:val=" Char Char Char"/>
    <w:link w:val="Title"/>
    <w:locked/>
    <w:rsid w:val="003B12C3"/>
    <w:rPr>
      <w:b/>
      <w:caps/>
      <w:sz w:val="24"/>
      <w:lang w:val="bg-BG" w:bidi="ar-SA"/>
    </w:rPr>
  </w:style>
  <w:style w:type="paragraph" w:styleId="Title">
    <w:name w:val="Title"/>
    <w:aliases w:val=" Char Char"/>
    <w:basedOn w:val="Normal"/>
    <w:link w:val="TitleChar"/>
    <w:qFormat/>
    <w:rsid w:val="003B12C3"/>
    <w:pPr>
      <w:jc w:val="center"/>
    </w:pPr>
    <w:rPr>
      <w:rFonts w:ascii="Times New Roman" w:eastAsia="Times New Roman" w:hAnsi="Times New Roman" w:cs="Times New Roman"/>
      <w:b/>
      <w:caps/>
      <w:color w:val="auto"/>
      <w:szCs w:val="20"/>
      <w:lang w:val="bg-BG"/>
    </w:rPr>
  </w:style>
  <w:style w:type="paragraph" w:customStyle="1" w:styleId="Char">
    <w:name w:val="Char"/>
    <w:basedOn w:val="Normal"/>
    <w:rsid w:val="003B12C3"/>
    <w:pPr>
      <w:tabs>
        <w:tab w:val="left" w:pos="709"/>
      </w:tabs>
    </w:pPr>
    <w:rPr>
      <w:rFonts w:ascii="Tahoma" w:eastAsia="MS Mincho" w:hAnsi="Tahoma" w:cs="Times New Roman"/>
      <w:color w:val="auto"/>
      <w:lang w:val="pl-PL" w:eastAsia="pl-PL"/>
    </w:rPr>
  </w:style>
  <w:style w:type="paragraph" w:styleId="ListParagraph">
    <w:name w:val="List Paragraph"/>
    <w:basedOn w:val="Normal"/>
    <w:qFormat/>
    <w:rsid w:val="003B12C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3B12C3"/>
    <w:pPr>
      <w:spacing w:after="120" w:line="480" w:lineRule="auto"/>
      <w:ind w:left="360"/>
    </w:pPr>
  </w:style>
  <w:style w:type="character" w:customStyle="1" w:styleId="Heading5Char">
    <w:name w:val="Heading 5 Char"/>
    <w:link w:val="Heading5"/>
    <w:rsid w:val="003B12C3"/>
    <w:rPr>
      <w:b/>
      <w:bCs/>
      <w:i/>
      <w:iCs/>
      <w:sz w:val="26"/>
      <w:szCs w:val="26"/>
      <w:lang w:val="bg-BG" w:eastAsia="bg-BG" w:bidi="ar-SA"/>
    </w:rPr>
  </w:style>
  <w:style w:type="character" w:customStyle="1" w:styleId="FootnoteTextChar">
    <w:name w:val="Footnote Text Char"/>
    <w:link w:val="FootnoteText"/>
    <w:rsid w:val="003B12C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nomark">
    <w:name w:val="nomark"/>
    <w:basedOn w:val="DefaultParagraphFont"/>
    <w:rsid w:val="003B12C3"/>
  </w:style>
  <w:style w:type="character" w:customStyle="1" w:styleId="timark">
    <w:name w:val="timark"/>
    <w:basedOn w:val="DefaultParagraphFont"/>
    <w:rsid w:val="003B12C3"/>
  </w:style>
  <w:style w:type="paragraph" w:styleId="NormalWeb">
    <w:name w:val="Normal (Web)"/>
    <w:basedOn w:val="Normal"/>
    <w:rsid w:val="003B12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tigrseq">
    <w:name w:val="tigrseq"/>
    <w:basedOn w:val="Normal"/>
    <w:rsid w:val="003B12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addr">
    <w:name w:val="addr"/>
    <w:basedOn w:val="Normal"/>
    <w:rsid w:val="003B12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pple-converted-space">
    <w:name w:val="apple-converted-space"/>
    <w:basedOn w:val="DefaultParagraphFont"/>
    <w:rsid w:val="003B12C3"/>
  </w:style>
  <w:style w:type="character" w:styleId="Hyperlink">
    <w:name w:val="Hyperlink"/>
    <w:rsid w:val="003B12C3"/>
    <w:rPr>
      <w:color w:val="0000FF"/>
      <w:u w:val="single"/>
    </w:rPr>
  </w:style>
  <w:style w:type="paragraph" w:customStyle="1" w:styleId="txurl">
    <w:name w:val="txurl"/>
    <w:basedOn w:val="Normal"/>
    <w:rsid w:val="003B12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CharChar">
    <w:name w:val="Знак Char Char Знак"/>
    <w:basedOn w:val="Normal"/>
    <w:rsid w:val="002E7B6A"/>
    <w:pPr>
      <w:tabs>
        <w:tab w:val="left" w:pos="709"/>
      </w:tabs>
      <w:spacing w:line="360" w:lineRule="auto"/>
    </w:pPr>
    <w:rPr>
      <w:rFonts w:ascii="Tahoma" w:eastAsia="Times New Roman" w:hAnsi="Tahoma" w:cs="Times New Roman"/>
      <w:color w:val="auto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BF03E1"/>
    <w:pPr>
      <w:suppressAutoHyphens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bg-BG"/>
    </w:rPr>
  </w:style>
  <w:style w:type="paragraph" w:customStyle="1" w:styleId="Default">
    <w:name w:val="Default"/>
    <w:rsid w:val="00594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">
    <w:name w:val="Char Char Char"/>
    <w:basedOn w:val="Normal"/>
    <w:rsid w:val="00C92C9D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character" w:customStyle="1" w:styleId="FootnoteCharacters">
    <w:name w:val="Footnote Characters"/>
    <w:rsid w:val="00C92C9D"/>
    <w:rPr>
      <w:vertAlign w:val="superscript"/>
    </w:rPr>
  </w:style>
  <w:style w:type="character" w:styleId="Strong">
    <w:name w:val="Strong"/>
    <w:qFormat/>
    <w:rsid w:val="004F153D"/>
    <w:rPr>
      <w:b/>
      <w:bCs/>
    </w:rPr>
  </w:style>
  <w:style w:type="character" w:customStyle="1" w:styleId="CharChar3">
    <w:name w:val="Char Char3"/>
    <w:locked/>
    <w:rsid w:val="004F153D"/>
    <w:rPr>
      <w:rFonts w:ascii="Times New Roman" w:hAnsi="Times New Roman" w:cs="Times New Roman"/>
      <w:b/>
      <w:bCs/>
      <w:i/>
      <w:iCs/>
      <w:sz w:val="26"/>
      <w:szCs w:val="26"/>
      <w:lang w:val="bg-BG" w:eastAsia="bg-BG"/>
    </w:rPr>
  </w:style>
  <w:style w:type="table" w:styleId="TableGrid">
    <w:name w:val="Table Grid"/>
    <w:basedOn w:val="TableNormal"/>
    <w:rsid w:val="00EE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desc">
    <w:name w:val="longdesc"/>
    <w:rsid w:val="00AE6D24"/>
  </w:style>
  <w:style w:type="paragraph" w:customStyle="1" w:styleId="10">
    <w:name w:val="Знак Знак1"/>
    <w:basedOn w:val="Normal"/>
    <w:semiHidden/>
    <w:rsid w:val="00A429F6"/>
    <w:pPr>
      <w:tabs>
        <w:tab w:val="left" w:pos="709"/>
      </w:tabs>
    </w:pPr>
    <w:rPr>
      <w:rFonts w:ascii="Futura Bk" w:eastAsia="Times New Roman" w:hAnsi="Futura Bk" w:cs="Times New Roman"/>
      <w:color w:val="auto"/>
      <w:lang w:val="pl-PL" w:eastAsia="pl-PL"/>
    </w:rPr>
  </w:style>
  <w:style w:type="paragraph" w:styleId="BodyTextIndent3">
    <w:name w:val="Body Text Indent 3"/>
    <w:basedOn w:val="Normal"/>
    <w:rsid w:val="003C72D6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link w:val="ColorfulList-Accent1Char"/>
    <w:qFormat/>
    <w:rsid w:val="003C72D6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val="en-AU" w:eastAsia="x-none"/>
    </w:rPr>
  </w:style>
  <w:style w:type="character" w:customStyle="1" w:styleId="ColorfulList-Accent1Char">
    <w:name w:val="Colorful List - Accent 1 Char"/>
    <w:link w:val="ColorfulList-Accent11"/>
    <w:rsid w:val="003C72D6"/>
    <w:rPr>
      <w:rFonts w:eastAsia="Calibri"/>
      <w:lang w:val="en-AU" w:eastAsia="x-none" w:bidi="ar-SA"/>
    </w:rPr>
  </w:style>
  <w:style w:type="paragraph" w:customStyle="1" w:styleId="CharChar11">
    <w:name w:val="Char Char11"/>
    <w:basedOn w:val="Normal"/>
    <w:rsid w:val="003C72D6"/>
    <w:pPr>
      <w:tabs>
        <w:tab w:val="left" w:pos="709"/>
      </w:tabs>
    </w:pPr>
    <w:rPr>
      <w:rFonts w:ascii="Tahoma" w:eastAsia="MS Mincho" w:hAnsi="Tahoma" w:cs="Times New Roman"/>
      <w:color w:val="auto"/>
      <w:lang w:val="pl-PL" w:eastAsia="pl-PL"/>
    </w:rPr>
  </w:style>
  <w:style w:type="paragraph" w:customStyle="1" w:styleId="CharChar9">
    <w:name w:val="Char Char9"/>
    <w:basedOn w:val="Normal"/>
    <w:rsid w:val="00CF6F87"/>
    <w:pPr>
      <w:tabs>
        <w:tab w:val="left" w:pos="709"/>
      </w:tabs>
    </w:pPr>
    <w:rPr>
      <w:rFonts w:ascii="Tahoma" w:eastAsia="MS Mincho" w:hAnsi="Tahoma" w:cs="Times New Roman"/>
      <w:color w:val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988"/>
    <w:rPr>
      <w:rFonts w:ascii="Arial Unicode MS" w:eastAsia="Arial Unicode MS" w:hAnsi="Arial Unicode MS" w:cs="Arial Unicode MS"/>
      <w:color w:val="000000"/>
      <w:sz w:val="24"/>
      <w:szCs w:val="24"/>
      <w:lang w:val="bg"/>
    </w:rPr>
  </w:style>
  <w:style w:type="paragraph" w:styleId="Heading5">
    <w:name w:val="heading 5"/>
    <w:basedOn w:val="Normal"/>
    <w:next w:val="Normal"/>
    <w:link w:val="Heading5Char"/>
    <w:qFormat/>
    <w:rsid w:val="003B12C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rFonts w:eastAsia="SimSun"/>
      <w:lang w:val="bg-BG" w:eastAsia="zh-CN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718C8"/>
    <w:rPr>
      <w:rFonts w:ascii="Tahoma" w:hAnsi="Tahoma" w:cs="Tahoma"/>
      <w:sz w:val="16"/>
      <w:szCs w:val="16"/>
    </w:rPr>
  </w:style>
  <w:style w:type="character" w:customStyle="1" w:styleId="a">
    <w:name w:val="Основен текст_"/>
    <w:link w:val="1"/>
    <w:rsid w:val="00144988"/>
    <w:rPr>
      <w:sz w:val="22"/>
      <w:szCs w:val="22"/>
      <w:lang w:bidi="ar-SA"/>
    </w:rPr>
  </w:style>
  <w:style w:type="character" w:customStyle="1" w:styleId="2">
    <w:name w:val="Основен текст2"/>
    <w:rsid w:val="00144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a0">
    <w:name w:val="Основен текст + Удебелен"/>
    <w:rsid w:val="00144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1">
    <w:name w:val="Основен текст1"/>
    <w:basedOn w:val="Normal"/>
    <w:link w:val="a"/>
    <w:rsid w:val="00144988"/>
    <w:pPr>
      <w:shd w:val="clear" w:color="auto" w:fill="FFFFFF"/>
      <w:spacing w:before="180" w:after="360" w:line="0" w:lineRule="atLeast"/>
      <w:ind w:hanging="720"/>
    </w:pPr>
    <w:rPr>
      <w:rFonts w:ascii="Times New Roman" w:eastAsia="Times New Roman" w:hAnsi="Times New Roman" w:cs="Times New Roman"/>
      <w:color w:val="auto"/>
      <w:sz w:val="22"/>
      <w:szCs w:val="22"/>
      <w:lang w:val="bg-BG"/>
    </w:rPr>
  </w:style>
  <w:style w:type="paragraph" w:customStyle="1" w:styleId="Style11">
    <w:name w:val="Style11"/>
    <w:basedOn w:val="Normal"/>
    <w:rsid w:val="00144988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eastAsia="Times New Roman" w:hAnsi="Times New Roman" w:cs="Times New Roman"/>
      <w:color w:val="auto"/>
      <w:lang w:val="bg-BG"/>
    </w:rPr>
  </w:style>
  <w:style w:type="paragraph" w:customStyle="1" w:styleId="Style15">
    <w:name w:val="Style15"/>
    <w:basedOn w:val="Normal"/>
    <w:rsid w:val="00144988"/>
    <w:pPr>
      <w:widowControl w:val="0"/>
      <w:autoSpaceDE w:val="0"/>
      <w:autoSpaceDN w:val="0"/>
      <w:adjustRightInd w:val="0"/>
      <w:spacing w:line="269" w:lineRule="exact"/>
      <w:ind w:firstLine="725"/>
      <w:jc w:val="both"/>
    </w:pPr>
    <w:rPr>
      <w:rFonts w:ascii="Times New Roman" w:eastAsia="Times New Roman" w:hAnsi="Times New Roman" w:cs="Times New Roman"/>
      <w:color w:val="auto"/>
      <w:lang w:val="bg-BG"/>
    </w:rPr>
  </w:style>
  <w:style w:type="character" w:customStyle="1" w:styleId="FontStyle54">
    <w:name w:val="Font Style54"/>
    <w:rsid w:val="00144988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144988"/>
    <w:pPr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6">
    <w:name w:val="Основен текст (6)_"/>
    <w:link w:val="60"/>
    <w:rsid w:val="00144988"/>
    <w:rPr>
      <w:lang w:bidi="ar-SA"/>
    </w:rPr>
  </w:style>
  <w:style w:type="paragraph" w:customStyle="1" w:styleId="60">
    <w:name w:val="Основен текст (6)"/>
    <w:basedOn w:val="Normal"/>
    <w:link w:val="6"/>
    <w:rsid w:val="001449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bg-BG"/>
    </w:rPr>
  </w:style>
  <w:style w:type="character" w:customStyle="1" w:styleId="3">
    <w:name w:val="Основен текст (3)_"/>
    <w:link w:val="30"/>
    <w:rsid w:val="00144988"/>
    <w:rPr>
      <w:sz w:val="22"/>
      <w:szCs w:val="22"/>
      <w:lang w:bidi="ar-SA"/>
    </w:rPr>
  </w:style>
  <w:style w:type="character" w:customStyle="1" w:styleId="31">
    <w:name w:val="Заглавие #3_"/>
    <w:link w:val="32"/>
    <w:rsid w:val="00144988"/>
    <w:rPr>
      <w:sz w:val="22"/>
      <w:szCs w:val="22"/>
      <w:lang w:bidi="ar-SA"/>
    </w:rPr>
  </w:style>
  <w:style w:type="character" w:customStyle="1" w:styleId="4">
    <w:name w:val="Основен текст (4)_"/>
    <w:link w:val="40"/>
    <w:rsid w:val="00144988"/>
    <w:rPr>
      <w:sz w:val="19"/>
      <w:szCs w:val="19"/>
      <w:lang w:bidi="ar-SA"/>
    </w:rPr>
  </w:style>
  <w:style w:type="character" w:customStyle="1" w:styleId="33pt">
    <w:name w:val="Заглавие #3 + Разредка 3 pt"/>
    <w:rsid w:val="00144988"/>
    <w:rPr>
      <w:spacing w:val="60"/>
      <w:sz w:val="22"/>
      <w:szCs w:val="22"/>
      <w:lang w:bidi="ar-SA"/>
    </w:rPr>
  </w:style>
  <w:style w:type="paragraph" w:customStyle="1" w:styleId="30">
    <w:name w:val="Основен текст (3)"/>
    <w:basedOn w:val="Normal"/>
    <w:link w:val="3"/>
    <w:rsid w:val="00144988"/>
    <w:pPr>
      <w:shd w:val="clear" w:color="auto" w:fill="FFFFFF"/>
      <w:spacing w:before="600" w:line="331" w:lineRule="exact"/>
    </w:pPr>
    <w:rPr>
      <w:rFonts w:ascii="Times New Roman" w:eastAsia="Times New Roman" w:hAnsi="Times New Roman" w:cs="Times New Roman"/>
      <w:color w:val="auto"/>
      <w:sz w:val="22"/>
      <w:szCs w:val="22"/>
      <w:lang w:val="bg-BG"/>
    </w:rPr>
  </w:style>
  <w:style w:type="paragraph" w:customStyle="1" w:styleId="32">
    <w:name w:val="Заглавие #3"/>
    <w:basedOn w:val="Normal"/>
    <w:link w:val="31"/>
    <w:rsid w:val="00144988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val="bg-BG"/>
    </w:rPr>
  </w:style>
  <w:style w:type="paragraph" w:customStyle="1" w:styleId="40">
    <w:name w:val="Основен текст (4)"/>
    <w:basedOn w:val="Normal"/>
    <w:link w:val="4"/>
    <w:rsid w:val="001449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bg-BG"/>
    </w:rPr>
  </w:style>
  <w:style w:type="paragraph" w:customStyle="1" w:styleId="21">
    <w:name w:val="Основен текст (2)1"/>
    <w:basedOn w:val="Normal"/>
    <w:rsid w:val="0014498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Заглавие #21"/>
    <w:basedOn w:val="Normal"/>
    <w:rsid w:val="00144988"/>
    <w:pPr>
      <w:shd w:val="clear" w:color="auto" w:fill="FFFFFF"/>
      <w:spacing w:before="6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samedocreference1">
    <w:name w:val="samedocreference1"/>
    <w:rsid w:val="00144988"/>
    <w:rPr>
      <w:i w:val="0"/>
      <w:iCs w:val="0"/>
      <w:color w:val="8B0000"/>
      <w:u w:val="single"/>
    </w:rPr>
  </w:style>
  <w:style w:type="paragraph" w:styleId="DocumentMap">
    <w:name w:val="Document Map"/>
    <w:basedOn w:val="Normal"/>
    <w:semiHidden/>
    <w:rsid w:val="00026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104620"/>
    <w:pPr>
      <w:spacing w:after="120"/>
      <w:ind w:left="360"/>
    </w:pPr>
  </w:style>
  <w:style w:type="paragraph" w:styleId="BodyText3">
    <w:name w:val="Body Text 3"/>
    <w:basedOn w:val="Normal"/>
    <w:rsid w:val="00104620"/>
    <w:pPr>
      <w:spacing w:after="120"/>
    </w:pPr>
    <w:rPr>
      <w:rFonts w:ascii="Times New Roman" w:eastAsia="Times New Roman" w:hAnsi="Times New Roman" w:cs="Times New Roman"/>
      <w:bCs/>
      <w:color w:val="auto"/>
      <w:sz w:val="16"/>
      <w:szCs w:val="16"/>
      <w:lang w:val="bg-BG"/>
    </w:rPr>
  </w:style>
  <w:style w:type="paragraph" w:styleId="BodyText2">
    <w:name w:val="Body Text 2"/>
    <w:basedOn w:val="Normal"/>
    <w:rsid w:val="00104620"/>
    <w:pPr>
      <w:spacing w:after="120" w:line="480" w:lineRule="auto"/>
    </w:pPr>
    <w:rPr>
      <w:rFonts w:ascii="Times New Roman" w:eastAsia="Times New Roman" w:hAnsi="Times New Roman" w:cs="Times New Roman"/>
      <w:bCs/>
      <w:color w:val="auto"/>
      <w:sz w:val="22"/>
      <w:szCs w:val="22"/>
      <w:lang w:val="bg-BG"/>
    </w:rPr>
  </w:style>
  <w:style w:type="character" w:customStyle="1" w:styleId="insertedtext1">
    <w:name w:val="insertedtext1"/>
    <w:rsid w:val="00104620"/>
    <w:rPr>
      <w:color w:val="1057D8"/>
    </w:rPr>
  </w:style>
  <w:style w:type="character" w:customStyle="1" w:styleId="TitleChar">
    <w:name w:val="Title Char"/>
    <w:aliases w:val=" Char Char Char"/>
    <w:link w:val="Title"/>
    <w:locked/>
    <w:rsid w:val="003B12C3"/>
    <w:rPr>
      <w:b/>
      <w:caps/>
      <w:sz w:val="24"/>
      <w:lang w:val="bg-BG" w:bidi="ar-SA"/>
    </w:rPr>
  </w:style>
  <w:style w:type="paragraph" w:styleId="Title">
    <w:name w:val="Title"/>
    <w:aliases w:val=" Char Char"/>
    <w:basedOn w:val="Normal"/>
    <w:link w:val="TitleChar"/>
    <w:qFormat/>
    <w:rsid w:val="003B12C3"/>
    <w:pPr>
      <w:jc w:val="center"/>
    </w:pPr>
    <w:rPr>
      <w:rFonts w:ascii="Times New Roman" w:eastAsia="Times New Roman" w:hAnsi="Times New Roman" w:cs="Times New Roman"/>
      <w:b/>
      <w:caps/>
      <w:color w:val="auto"/>
      <w:szCs w:val="20"/>
      <w:lang w:val="bg-BG"/>
    </w:rPr>
  </w:style>
  <w:style w:type="paragraph" w:customStyle="1" w:styleId="Char">
    <w:name w:val="Char"/>
    <w:basedOn w:val="Normal"/>
    <w:rsid w:val="003B12C3"/>
    <w:pPr>
      <w:tabs>
        <w:tab w:val="left" w:pos="709"/>
      </w:tabs>
    </w:pPr>
    <w:rPr>
      <w:rFonts w:ascii="Tahoma" w:eastAsia="MS Mincho" w:hAnsi="Tahoma" w:cs="Times New Roman"/>
      <w:color w:val="auto"/>
      <w:lang w:val="pl-PL" w:eastAsia="pl-PL"/>
    </w:rPr>
  </w:style>
  <w:style w:type="paragraph" w:styleId="ListParagraph">
    <w:name w:val="List Paragraph"/>
    <w:basedOn w:val="Normal"/>
    <w:qFormat/>
    <w:rsid w:val="003B12C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BodyTextIndent2">
    <w:name w:val="Body Text Indent 2"/>
    <w:basedOn w:val="Normal"/>
    <w:rsid w:val="003B12C3"/>
    <w:pPr>
      <w:spacing w:after="120" w:line="480" w:lineRule="auto"/>
      <w:ind w:left="360"/>
    </w:pPr>
  </w:style>
  <w:style w:type="character" w:customStyle="1" w:styleId="Heading5Char">
    <w:name w:val="Heading 5 Char"/>
    <w:link w:val="Heading5"/>
    <w:rsid w:val="003B12C3"/>
    <w:rPr>
      <w:b/>
      <w:bCs/>
      <w:i/>
      <w:iCs/>
      <w:sz w:val="26"/>
      <w:szCs w:val="26"/>
      <w:lang w:val="bg-BG" w:eastAsia="bg-BG" w:bidi="ar-SA"/>
    </w:rPr>
  </w:style>
  <w:style w:type="character" w:customStyle="1" w:styleId="FootnoteTextChar">
    <w:name w:val="Footnote Text Char"/>
    <w:link w:val="FootnoteText"/>
    <w:rsid w:val="003B12C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nomark">
    <w:name w:val="nomark"/>
    <w:basedOn w:val="DefaultParagraphFont"/>
    <w:rsid w:val="003B12C3"/>
  </w:style>
  <w:style w:type="character" w:customStyle="1" w:styleId="timark">
    <w:name w:val="timark"/>
    <w:basedOn w:val="DefaultParagraphFont"/>
    <w:rsid w:val="003B12C3"/>
  </w:style>
  <w:style w:type="paragraph" w:styleId="NormalWeb">
    <w:name w:val="Normal (Web)"/>
    <w:basedOn w:val="Normal"/>
    <w:rsid w:val="003B12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tigrseq">
    <w:name w:val="tigrseq"/>
    <w:basedOn w:val="Normal"/>
    <w:rsid w:val="003B12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addr">
    <w:name w:val="addr"/>
    <w:basedOn w:val="Normal"/>
    <w:rsid w:val="003B12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pple-converted-space">
    <w:name w:val="apple-converted-space"/>
    <w:basedOn w:val="DefaultParagraphFont"/>
    <w:rsid w:val="003B12C3"/>
  </w:style>
  <w:style w:type="character" w:styleId="Hyperlink">
    <w:name w:val="Hyperlink"/>
    <w:rsid w:val="003B12C3"/>
    <w:rPr>
      <w:color w:val="0000FF"/>
      <w:u w:val="single"/>
    </w:rPr>
  </w:style>
  <w:style w:type="paragraph" w:customStyle="1" w:styleId="txurl">
    <w:name w:val="txurl"/>
    <w:basedOn w:val="Normal"/>
    <w:rsid w:val="003B12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CharChar">
    <w:name w:val="Знак Char Char Знак"/>
    <w:basedOn w:val="Normal"/>
    <w:rsid w:val="002E7B6A"/>
    <w:pPr>
      <w:tabs>
        <w:tab w:val="left" w:pos="709"/>
      </w:tabs>
      <w:spacing w:line="360" w:lineRule="auto"/>
    </w:pPr>
    <w:rPr>
      <w:rFonts w:ascii="Tahoma" w:eastAsia="Times New Roman" w:hAnsi="Tahoma" w:cs="Times New Roman"/>
      <w:color w:val="auto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BF03E1"/>
    <w:pPr>
      <w:suppressAutoHyphens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val="bg-BG"/>
    </w:rPr>
  </w:style>
  <w:style w:type="paragraph" w:customStyle="1" w:styleId="Default">
    <w:name w:val="Default"/>
    <w:rsid w:val="00594A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Char">
    <w:name w:val="Char Char Char"/>
    <w:basedOn w:val="Normal"/>
    <w:rsid w:val="00C92C9D"/>
    <w:pPr>
      <w:tabs>
        <w:tab w:val="left" w:pos="709"/>
      </w:tabs>
    </w:pPr>
    <w:rPr>
      <w:rFonts w:ascii="Tahoma" w:eastAsia="Times New Roman" w:hAnsi="Tahoma" w:cs="Times New Roman"/>
      <w:color w:val="auto"/>
      <w:lang w:val="pl-PL" w:eastAsia="pl-PL"/>
    </w:rPr>
  </w:style>
  <w:style w:type="character" w:customStyle="1" w:styleId="FootnoteCharacters">
    <w:name w:val="Footnote Characters"/>
    <w:rsid w:val="00C92C9D"/>
    <w:rPr>
      <w:vertAlign w:val="superscript"/>
    </w:rPr>
  </w:style>
  <w:style w:type="character" w:styleId="Strong">
    <w:name w:val="Strong"/>
    <w:qFormat/>
    <w:rsid w:val="004F153D"/>
    <w:rPr>
      <w:b/>
      <w:bCs/>
    </w:rPr>
  </w:style>
  <w:style w:type="character" w:customStyle="1" w:styleId="CharChar3">
    <w:name w:val="Char Char3"/>
    <w:locked/>
    <w:rsid w:val="004F153D"/>
    <w:rPr>
      <w:rFonts w:ascii="Times New Roman" w:hAnsi="Times New Roman" w:cs="Times New Roman"/>
      <w:b/>
      <w:bCs/>
      <w:i/>
      <w:iCs/>
      <w:sz w:val="26"/>
      <w:szCs w:val="26"/>
      <w:lang w:val="bg-BG" w:eastAsia="bg-BG"/>
    </w:rPr>
  </w:style>
  <w:style w:type="table" w:styleId="TableGrid">
    <w:name w:val="Table Grid"/>
    <w:basedOn w:val="TableNormal"/>
    <w:rsid w:val="00EE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desc">
    <w:name w:val="longdesc"/>
    <w:rsid w:val="00AE6D24"/>
  </w:style>
  <w:style w:type="paragraph" w:customStyle="1" w:styleId="10">
    <w:name w:val="Знак Знак1"/>
    <w:basedOn w:val="Normal"/>
    <w:semiHidden/>
    <w:rsid w:val="00A429F6"/>
    <w:pPr>
      <w:tabs>
        <w:tab w:val="left" w:pos="709"/>
      </w:tabs>
    </w:pPr>
    <w:rPr>
      <w:rFonts w:ascii="Futura Bk" w:eastAsia="Times New Roman" w:hAnsi="Futura Bk" w:cs="Times New Roman"/>
      <w:color w:val="auto"/>
      <w:lang w:val="pl-PL" w:eastAsia="pl-PL"/>
    </w:rPr>
  </w:style>
  <w:style w:type="paragraph" w:styleId="BodyTextIndent3">
    <w:name w:val="Body Text Indent 3"/>
    <w:basedOn w:val="Normal"/>
    <w:rsid w:val="003C72D6"/>
    <w:pPr>
      <w:spacing w:after="120"/>
      <w:ind w:left="283"/>
    </w:pPr>
    <w:rPr>
      <w:sz w:val="16"/>
      <w:szCs w:val="16"/>
    </w:rPr>
  </w:style>
  <w:style w:type="paragraph" w:customStyle="1" w:styleId="ColorfulList-Accent11">
    <w:name w:val="Colorful List - Accent 11"/>
    <w:basedOn w:val="Normal"/>
    <w:link w:val="ColorfulList-Accent1Char"/>
    <w:qFormat/>
    <w:rsid w:val="003C72D6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val="en-AU" w:eastAsia="x-none"/>
    </w:rPr>
  </w:style>
  <w:style w:type="character" w:customStyle="1" w:styleId="ColorfulList-Accent1Char">
    <w:name w:val="Colorful List - Accent 1 Char"/>
    <w:link w:val="ColorfulList-Accent11"/>
    <w:rsid w:val="003C72D6"/>
    <w:rPr>
      <w:rFonts w:eastAsia="Calibri"/>
      <w:lang w:val="en-AU" w:eastAsia="x-none" w:bidi="ar-SA"/>
    </w:rPr>
  </w:style>
  <w:style w:type="paragraph" w:customStyle="1" w:styleId="CharChar11">
    <w:name w:val="Char Char11"/>
    <w:basedOn w:val="Normal"/>
    <w:rsid w:val="003C72D6"/>
    <w:pPr>
      <w:tabs>
        <w:tab w:val="left" w:pos="709"/>
      </w:tabs>
    </w:pPr>
    <w:rPr>
      <w:rFonts w:ascii="Tahoma" w:eastAsia="MS Mincho" w:hAnsi="Tahoma" w:cs="Times New Roman"/>
      <w:color w:val="auto"/>
      <w:lang w:val="pl-PL" w:eastAsia="pl-PL"/>
    </w:rPr>
  </w:style>
  <w:style w:type="paragraph" w:customStyle="1" w:styleId="CharChar9">
    <w:name w:val="Char Char9"/>
    <w:basedOn w:val="Normal"/>
    <w:rsid w:val="00CF6F87"/>
    <w:pPr>
      <w:tabs>
        <w:tab w:val="left" w:pos="709"/>
      </w:tabs>
    </w:pPr>
    <w:rPr>
      <w:rFonts w:ascii="Tahoma" w:eastAsia="MS Mincho" w:hAnsi="Tahoma" w:cs="Times New Roman"/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5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75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5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723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641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494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7804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325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362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43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77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091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04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326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93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620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99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008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52225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95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659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31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973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98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7106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8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10552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728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745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69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64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9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2264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312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7005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447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9945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7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5392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680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4022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806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498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68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048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01454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6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0977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19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076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5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6251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7248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46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280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760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778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23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407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882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70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09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8911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449479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68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730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236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296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95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76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955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1928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301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36841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737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119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2133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205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6625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4744">
          <w:marLeft w:val="3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904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6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5901</Words>
  <Characters>33640</Characters>
  <Application>Microsoft Office Word</Application>
  <DocSecurity>0</DocSecurity>
  <Lines>280</Lines>
  <Paragraphs>78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222</Company>
  <LinksUpToDate>false</LinksUpToDate>
  <CharactersWithSpaces>39463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MDINCHER</dc:creator>
  <cp:lastModifiedBy>Теодора Качулева</cp:lastModifiedBy>
  <cp:revision>5</cp:revision>
  <cp:lastPrinted>2018-02-01T10:29:00Z</cp:lastPrinted>
  <dcterms:created xsi:type="dcterms:W3CDTF">2019-01-10T15:01:00Z</dcterms:created>
  <dcterms:modified xsi:type="dcterms:W3CDTF">2019-01-10T15:18:00Z</dcterms:modified>
</cp:coreProperties>
</file>